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056B3" w14:textId="705779B5" w:rsidR="00755BB5" w:rsidRPr="00BF4CAA" w:rsidRDefault="00BF4CAA">
      <w:pPr>
        <w:rPr>
          <w:rFonts w:asciiTheme="minorEastAsia" w:hAnsiTheme="minorEastAsia"/>
        </w:rPr>
      </w:pPr>
      <w:r w:rsidRPr="00BF4CAA">
        <w:rPr>
          <w:rFonts w:asciiTheme="minorEastAsia" w:hAnsiTheme="minorEastAsia" w:hint="eastAsia"/>
        </w:rPr>
        <w:t>食客記趣逐字稿</w:t>
      </w:r>
    </w:p>
    <w:p w14:paraId="7D05D0E3" w14:textId="7E22A1A8" w:rsidR="00BF4CAA" w:rsidRPr="00BF4CAA" w:rsidRDefault="00BF4CAA">
      <w:pPr>
        <w:rPr>
          <w:rFonts w:asciiTheme="minorEastAsia" w:hAnsiTheme="minorEastAsia"/>
        </w:rPr>
      </w:pPr>
      <w:r w:rsidRPr="00BF4CAA">
        <w:rPr>
          <w:rFonts w:asciiTheme="minorEastAsia" w:hAnsiTheme="minorEastAsia" w:hint="eastAsia"/>
        </w:rPr>
        <w:t>開場介紹</w:t>
      </w:r>
    </w:p>
    <w:p w14:paraId="6113C7A7" w14:textId="1B92C17D" w:rsidR="0058649F" w:rsidRPr="0058649F" w:rsidRDefault="00BF4CAA" w:rsidP="0058649F">
      <w:pPr>
        <w:rPr>
          <w:rFonts w:asciiTheme="minorEastAsia" w:hAnsiTheme="minorEastAsia"/>
        </w:rPr>
      </w:pPr>
      <w:r w:rsidRPr="00BF4CAA">
        <w:rPr>
          <w:rFonts w:asciiTheme="minorEastAsia" w:hAnsiTheme="minorEastAsia" w:hint="eastAsia"/>
        </w:rPr>
        <w:t>各位同學們，大家好！我</w:t>
      </w:r>
      <w:r>
        <w:rPr>
          <w:rFonts w:asciiTheme="minorEastAsia" w:hAnsiTheme="minorEastAsia" w:hint="eastAsia"/>
        </w:rPr>
        <w:t>是詹子萱、我是沈芊筠、我是蕭楷蓉、我是顏堉倫，我們今天</w:t>
      </w:r>
      <w:r w:rsidR="0058649F">
        <w:rPr>
          <w:rFonts w:asciiTheme="minorEastAsia" w:hAnsiTheme="minorEastAsia" w:hint="eastAsia"/>
        </w:rPr>
        <w:t>要跟大家分享麥當勞如何吃得健康，</w:t>
      </w:r>
      <w:r w:rsidR="0058649F" w:rsidRPr="0058649F">
        <w:rPr>
          <w:rFonts w:asciiTheme="minorEastAsia" w:hAnsiTheme="minorEastAsia" w:hint="eastAsia"/>
        </w:rPr>
        <w:t>要在麥當勞吃得健康，首先需要了解菜單中的選擇。儘管麥當勞以快餐聞名，但他們也提供一些較健康的選擇。以下是一些如何在麥當勞吃得健康的方法：</w:t>
      </w:r>
    </w:p>
    <w:p w14:paraId="4EDF4834" w14:textId="5331ECBC" w:rsidR="0058649F" w:rsidRPr="0058649F" w:rsidRDefault="00C25FC2" w:rsidP="0058649F">
      <w:pPr>
        <w:rPr>
          <w:rFonts w:asciiTheme="minorEastAsia" w:hAnsiTheme="minorEastAsia"/>
        </w:rPr>
      </w:pPr>
      <w:r>
        <w:rPr>
          <w:rFonts w:asciiTheme="minorEastAsia" w:hAnsiTheme="minorEastAsia" w:hint="eastAsia"/>
        </w:rPr>
        <w:t>選擇的原則</w:t>
      </w:r>
    </w:p>
    <w:p w14:paraId="7139A6F4" w14:textId="35104DB7" w:rsidR="0058649F" w:rsidRDefault="0058649F" w:rsidP="0058649F">
      <w:pPr>
        <w:rPr>
          <w:rFonts w:asciiTheme="minorEastAsia" w:hAnsiTheme="minorEastAsia"/>
        </w:rPr>
      </w:pPr>
      <w:r w:rsidRPr="0058649F">
        <w:rPr>
          <w:rFonts w:asciiTheme="minorEastAsia" w:hAnsiTheme="minorEastAsia" w:hint="eastAsia"/>
        </w:rPr>
        <w:t>首先，選擇較低熱量的選項。避免過多的油炸食品和高熱量的選擇，如雞塊和薯條。選擇沙拉、水果或者溫和烹飪的雞肉或魚類。其次，選擇較小的份量。較小的漢堡、小份量的薯條或者兒童餐，限制攝入的熱量和脂肪。第三，多加蔬菜。在漢堡或者沙拉中添加額外的蔬菜，可以增加飽足感，提供更多的營養素</w:t>
      </w:r>
      <w:r w:rsidR="00C25FC2">
        <w:rPr>
          <w:rFonts w:asciiTheme="minorEastAsia" w:hAnsiTheme="minorEastAsia" w:hint="eastAsia"/>
        </w:rPr>
        <w:t>。</w:t>
      </w:r>
      <w:r w:rsidRPr="0058649F">
        <w:rPr>
          <w:rFonts w:asciiTheme="minorEastAsia" w:hAnsiTheme="minorEastAsia" w:hint="eastAsia"/>
        </w:rPr>
        <w:t>第四，注意飲料的選擇。避免過多的糖分飲料，如汽水或果汁。選擇水、無糖茶或者無糖咖啡作為選擇。第五，注意添加的醬料和調味料。避免添加過多的油脂或者鹽分的醬料，如</w:t>
      </w:r>
      <w:r w:rsidR="00C25FC2">
        <w:rPr>
          <w:rFonts w:asciiTheme="minorEastAsia" w:hAnsiTheme="minorEastAsia" w:hint="eastAsia"/>
        </w:rPr>
        <w:t>千島</w:t>
      </w:r>
      <w:r w:rsidRPr="0058649F">
        <w:rPr>
          <w:rFonts w:asciiTheme="minorEastAsia" w:hAnsiTheme="minorEastAsia" w:hint="eastAsia"/>
        </w:rPr>
        <w:t>醬或者番茄醬。可以要求少量或者不加醬料，或者較輕的選項，如</w:t>
      </w:r>
      <w:r w:rsidR="00C25FC2">
        <w:rPr>
          <w:rFonts w:asciiTheme="minorEastAsia" w:hAnsiTheme="minorEastAsia" w:hint="eastAsia"/>
        </w:rPr>
        <w:t>和風醬</w:t>
      </w:r>
      <w:r w:rsidRPr="0058649F">
        <w:rPr>
          <w:rFonts w:asciiTheme="minorEastAsia" w:hAnsiTheme="minorEastAsia" w:hint="eastAsia"/>
        </w:rPr>
        <w:t>。最後，要注意食物的攝</w:t>
      </w:r>
      <w:r w:rsidR="00B603B6">
        <w:rPr>
          <w:rFonts w:asciiTheme="minorEastAsia" w:hAnsiTheme="minorEastAsia" w:hint="eastAsia"/>
        </w:rPr>
        <w:t>取</w:t>
      </w:r>
      <w:r w:rsidRPr="0058649F">
        <w:rPr>
          <w:rFonts w:asciiTheme="minorEastAsia" w:hAnsiTheme="minorEastAsia" w:hint="eastAsia"/>
        </w:rPr>
        <w:t>量。即使選擇了較健康的選項，過量食用也會增加熱量和脂肪攝入。</w:t>
      </w:r>
    </w:p>
    <w:p w14:paraId="73C2920A" w14:textId="7F28C98E" w:rsidR="00E2004B" w:rsidRDefault="00E2004B" w:rsidP="0058649F">
      <w:pPr>
        <w:rPr>
          <w:rFonts w:asciiTheme="minorEastAsia" w:hAnsiTheme="minorEastAsia"/>
        </w:rPr>
      </w:pPr>
      <w:r>
        <w:rPr>
          <w:rFonts w:asciiTheme="minorEastAsia" w:hAnsiTheme="minorEastAsia" w:hint="eastAsia"/>
        </w:rPr>
        <w:t>麥當勞冷知識</w:t>
      </w:r>
    </w:p>
    <w:p w14:paraId="76CD5C20" w14:textId="1D622127" w:rsidR="00E2004B" w:rsidRDefault="00E2004B" w:rsidP="0058649F">
      <w:pPr>
        <w:rPr>
          <w:rFonts w:asciiTheme="minorEastAsia" w:hAnsiTheme="minorEastAsia"/>
        </w:rPr>
      </w:pPr>
      <w:r>
        <w:rPr>
          <w:rFonts w:asciiTheme="minorEastAsia" w:hAnsiTheme="minorEastAsia" w:hint="eastAsia"/>
        </w:rPr>
        <w:t>-麥當勞一開始是賣熱狗的</w:t>
      </w:r>
    </w:p>
    <w:p w14:paraId="54B09654" w14:textId="0EB8C6EE" w:rsidR="00E2004B" w:rsidRDefault="00E2004B" w:rsidP="0058649F">
      <w:pPr>
        <w:rPr>
          <w:rFonts w:asciiTheme="minorEastAsia" w:hAnsiTheme="minorEastAsia"/>
        </w:rPr>
      </w:pPr>
      <w:r>
        <w:rPr>
          <w:rFonts w:asciiTheme="minorEastAsia" w:hAnsiTheme="minorEastAsia" w:hint="eastAsia"/>
        </w:rPr>
        <w:t>-大麥克原本有其他名字</w:t>
      </w:r>
    </w:p>
    <w:p w14:paraId="5E534D88" w14:textId="29DEB500" w:rsidR="00E2004B" w:rsidRDefault="00E2004B" w:rsidP="0058649F">
      <w:pPr>
        <w:rPr>
          <w:rFonts w:asciiTheme="minorEastAsia" w:hAnsiTheme="minorEastAsia"/>
        </w:rPr>
      </w:pPr>
      <w:r>
        <w:rPr>
          <w:rFonts w:asciiTheme="minorEastAsia" w:hAnsiTheme="minorEastAsia" w:hint="eastAsia"/>
        </w:rPr>
        <w:t>-得來速點餐有限時</w:t>
      </w:r>
    </w:p>
    <w:p w14:paraId="29778AB9" w14:textId="0D5CB19D" w:rsidR="00E2004B" w:rsidRDefault="00E2004B" w:rsidP="0058649F">
      <w:pPr>
        <w:rPr>
          <w:rFonts w:asciiTheme="minorEastAsia" w:hAnsiTheme="minorEastAsia"/>
        </w:rPr>
      </w:pPr>
      <w:r>
        <w:rPr>
          <w:rFonts w:asciiTheme="minorEastAsia" w:hAnsiTheme="minorEastAsia" w:hint="eastAsia"/>
        </w:rPr>
        <w:t>-全世界最大的連鎖店不是麥當勞</w:t>
      </w:r>
    </w:p>
    <w:p w14:paraId="54A9CF21" w14:textId="5ECB08A2" w:rsidR="00E2004B" w:rsidRDefault="00E2004B" w:rsidP="0058649F">
      <w:pPr>
        <w:rPr>
          <w:rFonts w:asciiTheme="minorEastAsia" w:hAnsiTheme="minorEastAsia"/>
        </w:rPr>
      </w:pPr>
      <w:r>
        <w:rPr>
          <w:rFonts w:asciiTheme="minorEastAsia" w:hAnsiTheme="minorEastAsia" w:hint="eastAsia"/>
        </w:rPr>
        <w:t>-麥香魚的麵包是用蒸的</w:t>
      </w:r>
    </w:p>
    <w:p w14:paraId="44ACA05C" w14:textId="4333202A" w:rsidR="00E2004B" w:rsidRDefault="00E2004B" w:rsidP="0058649F">
      <w:pPr>
        <w:rPr>
          <w:rFonts w:asciiTheme="minorEastAsia" w:hAnsiTheme="minorEastAsia"/>
        </w:rPr>
      </w:pPr>
      <w:r>
        <w:rPr>
          <w:rFonts w:asciiTheme="minorEastAsia" w:hAnsiTheme="minorEastAsia" w:hint="eastAsia"/>
        </w:rPr>
        <w:t>-全台灣第一間麥當勞創下世界紀錄</w:t>
      </w:r>
    </w:p>
    <w:p w14:paraId="031AB695" w14:textId="75DA8AA1" w:rsidR="005F25FF" w:rsidRPr="00E2004B" w:rsidRDefault="005F25FF" w:rsidP="0058649F">
      <w:pPr>
        <w:rPr>
          <w:rFonts w:asciiTheme="minorEastAsia" w:hAnsiTheme="minorEastAsia" w:hint="eastAsia"/>
        </w:rPr>
      </w:pPr>
      <w:r>
        <w:rPr>
          <w:rFonts w:asciiTheme="minorEastAsia" w:hAnsiTheme="minorEastAsia" w:hint="eastAsia"/>
        </w:rPr>
        <w:t>-全世界麥當勞的櫃台高度一樣</w:t>
      </w:r>
    </w:p>
    <w:p w14:paraId="4BC6DEB1" w14:textId="6D9A8706" w:rsidR="0058649F" w:rsidRPr="0058649F" w:rsidRDefault="00C25FC2" w:rsidP="0058649F">
      <w:pPr>
        <w:rPr>
          <w:rFonts w:asciiTheme="minorEastAsia" w:hAnsiTheme="minorEastAsia"/>
        </w:rPr>
      </w:pPr>
      <w:r>
        <w:rPr>
          <w:rFonts w:asciiTheme="minorEastAsia" w:hAnsiTheme="minorEastAsia" w:hint="eastAsia"/>
        </w:rPr>
        <w:t>結尾</w:t>
      </w:r>
    </w:p>
    <w:p w14:paraId="4C11B34C" w14:textId="275A167A" w:rsidR="0058649F" w:rsidRPr="0058649F" w:rsidRDefault="0058649F" w:rsidP="0058649F">
      <w:pPr>
        <w:rPr>
          <w:rFonts w:asciiTheme="minorEastAsia" w:hAnsiTheme="minorEastAsia"/>
        </w:rPr>
      </w:pPr>
      <w:r w:rsidRPr="0058649F">
        <w:rPr>
          <w:rFonts w:asciiTheme="minorEastAsia" w:hAnsiTheme="minorEastAsia" w:hint="eastAsia"/>
        </w:rPr>
        <w:t>總的來說，要在麥當勞吃得健康，關鍵是選擇較健康的食物選項，限制攝入量，並注意添加的醬料和調味料。與此同時，也可以通過選擇較小的份量和多加蔬菜來幫助控制攝入的熱量和脂肪。</w:t>
      </w:r>
    </w:p>
    <w:sectPr w:rsidR="0058649F" w:rsidRPr="005864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AA"/>
    <w:rsid w:val="0058649F"/>
    <w:rsid w:val="005F25FF"/>
    <w:rsid w:val="00755BB5"/>
    <w:rsid w:val="00B603B6"/>
    <w:rsid w:val="00BF4CAA"/>
    <w:rsid w:val="00C25FC2"/>
    <w:rsid w:val="00E20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C759"/>
  <w15:chartTrackingRefBased/>
  <w15:docId w15:val="{84631185-EC3A-4D19-AE42-80273D2B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CA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F4CA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F4CAA"/>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F4CAA"/>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F4C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4CAA"/>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F4CAA"/>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4CAA"/>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F4CAA"/>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F4CAA"/>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F4CAA"/>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F4CAA"/>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F4CAA"/>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F4CAA"/>
    <w:rPr>
      <w:rFonts w:eastAsiaTheme="majorEastAsia" w:cstheme="majorBidi"/>
      <w:color w:val="0F4761" w:themeColor="accent1" w:themeShade="BF"/>
    </w:rPr>
  </w:style>
  <w:style w:type="character" w:customStyle="1" w:styleId="60">
    <w:name w:val="標題 6 字元"/>
    <w:basedOn w:val="a0"/>
    <w:link w:val="6"/>
    <w:uiPriority w:val="9"/>
    <w:semiHidden/>
    <w:rsid w:val="00BF4CAA"/>
    <w:rPr>
      <w:rFonts w:eastAsiaTheme="majorEastAsia" w:cstheme="majorBidi"/>
      <w:color w:val="595959" w:themeColor="text1" w:themeTint="A6"/>
    </w:rPr>
  </w:style>
  <w:style w:type="character" w:customStyle="1" w:styleId="70">
    <w:name w:val="標題 7 字元"/>
    <w:basedOn w:val="a0"/>
    <w:link w:val="7"/>
    <w:uiPriority w:val="9"/>
    <w:semiHidden/>
    <w:rsid w:val="00BF4CAA"/>
    <w:rPr>
      <w:rFonts w:eastAsiaTheme="majorEastAsia" w:cstheme="majorBidi"/>
      <w:color w:val="595959" w:themeColor="text1" w:themeTint="A6"/>
    </w:rPr>
  </w:style>
  <w:style w:type="character" w:customStyle="1" w:styleId="80">
    <w:name w:val="標題 8 字元"/>
    <w:basedOn w:val="a0"/>
    <w:link w:val="8"/>
    <w:uiPriority w:val="9"/>
    <w:semiHidden/>
    <w:rsid w:val="00BF4CAA"/>
    <w:rPr>
      <w:rFonts w:eastAsiaTheme="majorEastAsia" w:cstheme="majorBidi"/>
      <w:color w:val="272727" w:themeColor="text1" w:themeTint="D8"/>
    </w:rPr>
  </w:style>
  <w:style w:type="character" w:customStyle="1" w:styleId="90">
    <w:name w:val="標題 9 字元"/>
    <w:basedOn w:val="a0"/>
    <w:link w:val="9"/>
    <w:uiPriority w:val="9"/>
    <w:semiHidden/>
    <w:rsid w:val="00BF4CAA"/>
    <w:rPr>
      <w:rFonts w:eastAsiaTheme="majorEastAsia" w:cstheme="majorBidi"/>
      <w:color w:val="272727" w:themeColor="text1" w:themeTint="D8"/>
    </w:rPr>
  </w:style>
  <w:style w:type="paragraph" w:styleId="a3">
    <w:name w:val="Title"/>
    <w:basedOn w:val="a"/>
    <w:next w:val="a"/>
    <w:link w:val="a4"/>
    <w:uiPriority w:val="10"/>
    <w:qFormat/>
    <w:rsid w:val="00BF4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F4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F4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CAA"/>
    <w:pPr>
      <w:spacing w:before="160"/>
      <w:jc w:val="center"/>
    </w:pPr>
    <w:rPr>
      <w:i/>
      <w:iCs/>
      <w:color w:val="404040" w:themeColor="text1" w:themeTint="BF"/>
    </w:rPr>
  </w:style>
  <w:style w:type="character" w:customStyle="1" w:styleId="a8">
    <w:name w:val="引文 字元"/>
    <w:basedOn w:val="a0"/>
    <w:link w:val="a7"/>
    <w:uiPriority w:val="29"/>
    <w:rsid w:val="00BF4CAA"/>
    <w:rPr>
      <w:i/>
      <w:iCs/>
      <w:color w:val="404040" w:themeColor="text1" w:themeTint="BF"/>
    </w:rPr>
  </w:style>
  <w:style w:type="paragraph" w:styleId="a9">
    <w:name w:val="List Paragraph"/>
    <w:basedOn w:val="a"/>
    <w:uiPriority w:val="34"/>
    <w:qFormat/>
    <w:rsid w:val="00BF4CAA"/>
    <w:pPr>
      <w:ind w:left="720"/>
      <w:contextualSpacing/>
    </w:pPr>
  </w:style>
  <w:style w:type="character" w:styleId="aa">
    <w:name w:val="Intense Emphasis"/>
    <w:basedOn w:val="a0"/>
    <w:uiPriority w:val="21"/>
    <w:qFormat/>
    <w:rsid w:val="00BF4CAA"/>
    <w:rPr>
      <w:i/>
      <w:iCs/>
      <w:color w:val="0F4761" w:themeColor="accent1" w:themeShade="BF"/>
    </w:rPr>
  </w:style>
  <w:style w:type="paragraph" w:styleId="ab">
    <w:name w:val="Intense Quote"/>
    <w:basedOn w:val="a"/>
    <w:next w:val="a"/>
    <w:link w:val="ac"/>
    <w:uiPriority w:val="30"/>
    <w:qFormat/>
    <w:rsid w:val="00BF4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F4CAA"/>
    <w:rPr>
      <w:i/>
      <w:iCs/>
      <w:color w:val="0F4761" w:themeColor="accent1" w:themeShade="BF"/>
    </w:rPr>
  </w:style>
  <w:style w:type="character" w:styleId="ad">
    <w:name w:val="Intense Reference"/>
    <w:basedOn w:val="a0"/>
    <w:uiPriority w:val="32"/>
    <w:qFormat/>
    <w:rsid w:val="00BF4C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Yang</dc:creator>
  <cp:keywords/>
  <dc:description/>
  <cp:lastModifiedBy>Flora Yang</cp:lastModifiedBy>
  <cp:revision>3</cp:revision>
  <dcterms:created xsi:type="dcterms:W3CDTF">2024-03-26T15:10:00Z</dcterms:created>
  <dcterms:modified xsi:type="dcterms:W3CDTF">2024-03-26T15:52:00Z</dcterms:modified>
</cp:coreProperties>
</file>