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8EC81" w14:textId="77777777" w:rsidR="00305EB9" w:rsidRPr="00024D00" w:rsidRDefault="00000000">
      <w:pPr>
        <w:pStyle w:val="a3"/>
        <w:rPr>
          <w:rFonts w:ascii="標楷體" w:eastAsia="標楷體" w:hAnsi="標楷體" w:cs="Times New Roman"/>
          <w:sz w:val="34"/>
          <w:szCs w:val="34"/>
        </w:rPr>
      </w:pPr>
      <w:bookmarkStart w:id="0" w:name="_gt7gye1ydp53" w:colFirst="0" w:colLast="0"/>
      <w:bookmarkEnd w:id="0"/>
      <w:r w:rsidRPr="00024D00">
        <w:rPr>
          <w:rFonts w:ascii="標楷體" w:eastAsia="標楷體" w:hAnsi="標楷體" w:cs="Gungsuh"/>
          <w:sz w:val="34"/>
          <w:szCs w:val="34"/>
        </w:rPr>
        <w:t>生命期營養-優格製作與老人飲食</w:t>
      </w:r>
    </w:p>
    <w:p w14:paraId="3675ED8D" w14:textId="77777777" w:rsidR="00305EB9" w:rsidRPr="00024D00" w:rsidRDefault="00000000">
      <w:pPr>
        <w:rPr>
          <w:rFonts w:ascii="標楷體" w:eastAsia="標楷體" w:hAnsi="標楷體" w:cs="Times New Roman"/>
          <w:sz w:val="28"/>
          <w:szCs w:val="28"/>
        </w:rPr>
      </w:pPr>
      <w:r w:rsidRPr="00024D00">
        <w:rPr>
          <w:rFonts w:ascii="標楷體" w:eastAsia="標楷體" w:hAnsi="標楷體" w:cs="Gungsuh"/>
          <w:sz w:val="28"/>
          <w:szCs w:val="28"/>
        </w:rPr>
        <w:t>組別：第六組　　系級：營養二 姓名：黎映彤 學號：411134874</w:t>
      </w:r>
    </w:p>
    <w:p w14:paraId="65270825" w14:textId="2A845E2B" w:rsidR="00305EB9" w:rsidRPr="00024D00" w:rsidRDefault="00000000">
      <w:pPr>
        <w:rPr>
          <w:rFonts w:ascii="標楷體" w:eastAsia="標楷體" w:hAnsi="標楷體" w:cs="Times New Roman"/>
          <w:sz w:val="28"/>
          <w:szCs w:val="28"/>
        </w:rPr>
      </w:pPr>
      <w:r w:rsidRPr="00024D00">
        <w:rPr>
          <w:rFonts w:ascii="標楷體" w:eastAsia="標楷體" w:hAnsi="標楷體" w:cs="Gungsuh"/>
          <w:sz w:val="28"/>
          <w:szCs w:val="28"/>
        </w:rPr>
        <w:t xml:space="preserve">                系級：營養二 姓名：</w:t>
      </w:r>
      <w:proofErr w:type="gramStart"/>
      <w:r w:rsidRPr="00024D00">
        <w:rPr>
          <w:rFonts w:ascii="標楷體" w:eastAsia="標楷體" w:hAnsi="標楷體" w:cs="Gungsuh"/>
          <w:sz w:val="28"/>
          <w:szCs w:val="28"/>
        </w:rPr>
        <w:t>廖珮淇</w:t>
      </w:r>
      <w:proofErr w:type="gramEnd"/>
      <w:r w:rsidRPr="00024D00">
        <w:rPr>
          <w:rFonts w:ascii="標楷體" w:eastAsia="標楷體" w:hAnsi="標楷體" w:cs="Gungsuh"/>
          <w:sz w:val="28"/>
          <w:szCs w:val="28"/>
        </w:rPr>
        <w:t xml:space="preserve"> 學號：411134913</w:t>
      </w:r>
    </w:p>
    <w:p w14:paraId="2570700D" w14:textId="77777777" w:rsidR="00305EB9" w:rsidRPr="00024D00" w:rsidRDefault="00305EB9">
      <w:pPr>
        <w:rPr>
          <w:rFonts w:ascii="標楷體" w:eastAsia="標楷體" w:hAnsi="標楷體" w:cs="標楷體"/>
          <w:sz w:val="28"/>
          <w:szCs w:val="28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05EB9" w:rsidRPr="00024D00" w14:paraId="19B160C8" w14:textId="77777777">
        <w:trPr>
          <w:trHeight w:val="4144"/>
        </w:trPr>
        <w:tc>
          <w:tcPr>
            <w:tcW w:w="9029" w:type="dxa"/>
            <w:tcBorders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58D2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一、優格製作：每日定時觀察拍照記錄</w:t>
            </w:r>
          </w:p>
          <w:p w14:paraId="14674FAD" w14:textId="77777777" w:rsidR="00305EB9" w:rsidRPr="00024D00" w:rsidRDefault="00305EB9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30"/>
                <w:szCs w:val="30"/>
              </w:rPr>
            </w:pPr>
          </w:p>
          <w:tbl>
            <w:tblPr>
              <w:tblStyle w:val="a6"/>
              <w:tblW w:w="882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43"/>
              <w:gridCol w:w="2943"/>
              <w:gridCol w:w="2943"/>
            </w:tblGrid>
            <w:tr w:rsidR="00305EB9" w:rsidRPr="00024D00" w14:paraId="2E995C19" w14:textId="77777777">
              <w:tc>
                <w:tcPr>
                  <w:tcW w:w="29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685C17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6/2（日）</w:t>
                  </w:r>
                </w:p>
              </w:tc>
              <w:tc>
                <w:tcPr>
                  <w:tcW w:w="29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A1B9B1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Times New Roman"/>
                      <w:sz w:val="30"/>
                      <w:szCs w:val="30"/>
                    </w:rPr>
                  </w:pPr>
                  <w:r w:rsidRPr="00024D00">
                    <w:rPr>
                      <w:rFonts w:ascii="標楷體" w:eastAsia="標楷體" w:hAnsi="標楷體" w:cs="Times New Roman"/>
                      <w:noProof/>
                      <w:sz w:val="30"/>
                      <w:szCs w:val="30"/>
                    </w:rPr>
                    <w:drawing>
                      <wp:inline distT="114300" distB="114300" distL="114300" distR="114300" wp14:anchorId="5E93310E" wp14:editId="4FCDBCED">
                        <wp:extent cx="1657064" cy="2209419"/>
                        <wp:effectExtent l="0" t="0" r="0" b="0"/>
                        <wp:docPr id="2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064" cy="220941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5DA541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Times New Roman"/>
                      <w:sz w:val="30"/>
                      <w:szCs w:val="30"/>
                    </w:rPr>
                  </w:pPr>
                  <w:r w:rsidRPr="00024D00">
                    <w:rPr>
                      <w:rFonts w:ascii="標楷體" w:eastAsia="標楷體" w:hAnsi="標楷體" w:cs="Times New Roman"/>
                      <w:noProof/>
                      <w:sz w:val="30"/>
                      <w:szCs w:val="30"/>
                    </w:rPr>
                    <w:drawing>
                      <wp:inline distT="114300" distB="114300" distL="114300" distR="114300" wp14:anchorId="22D5BDF2" wp14:editId="7CE4AB53">
                        <wp:extent cx="1671638" cy="2222408"/>
                        <wp:effectExtent l="0" t="0" r="0" b="0"/>
                        <wp:docPr id="5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638" cy="222240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5EB9" w:rsidRPr="00024D00" w14:paraId="2BFA2002" w14:textId="77777777">
              <w:tc>
                <w:tcPr>
                  <w:tcW w:w="29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6EE85F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6/3（一）</w:t>
                  </w:r>
                </w:p>
              </w:tc>
              <w:tc>
                <w:tcPr>
                  <w:tcW w:w="29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D574AE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  <w:highlight w:val="white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  <w:highlight w:val="white"/>
                    </w:rPr>
                    <w:t>優格已完全凝固</w:t>
                  </w:r>
                </w:p>
                <w:p w14:paraId="78EA0DD3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  <w:highlight w:val="white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  <w:highlight w:val="white"/>
                    </w:rPr>
                    <w:t>放入冰箱冷藏</w:t>
                  </w:r>
                </w:p>
                <w:p w14:paraId="462156F5" w14:textId="77777777" w:rsidR="00305EB9" w:rsidRPr="00024D00" w:rsidRDefault="00305EB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11BFDC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Times New Roman"/>
                      <w:sz w:val="30"/>
                      <w:szCs w:val="30"/>
                    </w:rPr>
                  </w:pPr>
                  <w:r w:rsidRPr="00024D00">
                    <w:rPr>
                      <w:rFonts w:ascii="標楷體" w:eastAsia="標楷體" w:hAnsi="標楷體" w:cs="Times New Roman"/>
                      <w:noProof/>
                      <w:sz w:val="30"/>
                      <w:szCs w:val="30"/>
                    </w:rPr>
                    <w:drawing>
                      <wp:inline distT="114300" distB="114300" distL="114300" distR="114300" wp14:anchorId="6B8D9B1E" wp14:editId="3284B36D">
                        <wp:extent cx="1676266" cy="2238143"/>
                        <wp:effectExtent l="0" t="0" r="0" b="0"/>
                        <wp:docPr id="1" name="image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266" cy="223814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AAB256" w14:textId="77777777" w:rsidR="00305EB9" w:rsidRPr="00024D00" w:rsidRDefault="00305EB9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30"/>
                <w:szCs w:val="30"/>
              </w:rPr>
            </w:pPr>
          </w:p>
          <w:p w14:paraId="70885D43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二、老人飲食：符合老人需求的均衡飲食一道</w:t>
            </w:r>
          </w:p>
          <w:p w14:paraId="3A6ED33E" w14:textId="77777777" w:rsidR="00305EB9" w:rsidRPr="00024D00" w:rsidRDefault="00305EB9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tbl>
            <w:tblPr>
              <w:tblStyle w:val="a7"/>
              <w:tblW w:w="87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01"/>
              <w:gridCol w:w="1222"/>
              <w:gridCol w:w="1270"/>
              <w:gridCol w:w="1127"/>
              <w:gridCol w:w="1175"/>
              <w:gridCol w:w="1175"/>
              <w:gridCol w:w="1245"/>
            </w:tblGrid>
            <w:tr w:rsidR="00305EB9" w:rsidRPr="00024D00" w14:paraId="7A2A2CA5" w14:textId="77777777" w:rsidTr="006D6CA9">
              <w:tc>
                <w:tcPr>
                  <w:tcW w:w="1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AACDC3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六大類食物</w:t>
                  </w:r>
                </w:p>
              </w:tc>
              <w:tc>
                <w:tcPr>
                  <w:tcW w:w="1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A47C51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全</w:t>
                  </w:r>
                  <w:proofErr w:type="gramStart"/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榖</w:t>
                  </w:r>
                  <w:proofErr w:type="gramEnd"/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雜糧</w:t>
                  </w:r>
                </w:p>
              </w:tc>
              <w:tc>
                <w:tcPr>
                  <w:tcW w:w="12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21E65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proofErr w:type="gramStart"/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豆魚蛋肉</w:t>
                  </w:r>
                  <w:proofErr w:type="gramEnd"/>
                </w:p>
              </w:tc>
              <w:tc>
                <w:tcPr>
                  <w:tcW w:w="112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94E2E8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蔬菜</w:t>
                  </w:r>
                </w:p>
              </w:tc>
              <w:tc>
                <w:tcPr>
                  <w:tcW w:w="1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D1AC6E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水果</w:t>
                  </w:r>
                </w:p>
              </w:tc>
              <w:tc>
                <w:tcPr>
                  <w:tcW w:w="1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0E31B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奶類</w:t>
                  </w:r>
                </w:p>
              </w:tc>
              <w:tc>
                <w:tcPr>
                  <w:tcW w:w="1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A57946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油脂堅果</w:t>
                  </w:r>
                </w:p>
              </w:tc>
            </w:tr>
            <w:tr w:rsidR="00305EB9" w:rsidRPr="00024D00" w14:paraId="39672414" w14:textId="77777777" w:rsidTr="006D6CA9">
              <w:tc>
                <w:tcPr>
                  <w:tcW w:w="1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FFBB50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打勾</w:t>
                  </w:r>
                </w:p>
              </w:tc>
              <w:tc>
                <w:tcPr>
                  <w:tcW w:w="1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C1D230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Segoe UI Emoji" w:eastAsia="標楷體" w:hAnsi="Segoe UI Emoji" w:cs="Segoe UI Emoji"/>
                      <w:sz w:val="28"/>
                      <w:szCs w:val="28"/>
                    </w:rPr>
                    <w:t>✔️</w:t>
                  </w:r>
                </w:p>
              </w:tc>
              <w:tc>
                <w:tcPr>
                  <w:tcW w:w="12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A96B61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Segoe UI Emoji" w:eastAsia="標楷體" w:hAnsi="Segoe UI Emoji" w:cs="Segoe UI Emoji"/>
                      <w:sz w:val="28"/>
                      <w:szCs w:val="28"/>
                    </w:rPr>
                    <w:t>✔️</w:t>
                  </w:r>
                </w:p>
              </w:tc>
              <w:tc>
                <w:tcPr>
                  <w:tcW w:w="112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895077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Segoe UI Emoji" w:eastAsia="標楷體" w:hAnsi="Segoe UI Emoji" w:cs="Segoe UI Emoji"/>
                      <w:sz w:val="28"/>
                      <w:szCs w:val="28"/>
                    </w:rPr>
                    <w:t>✔️</w:t>
                  </w:r>
                </w:p>
              </w:tc>
              <w:tc>
                <w:tcPr>
                  <w:tcW w:w="1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E0B22F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Segoe UI Emoji" w:eastAsia="標楷體" w:hAnsi="Segoe UI Emoji" w:cs="Segoe UI Emoji"/>
                      <w:sz w:val="28"/>
                      <w:szCs w:val="28"/>
                    </w:rPr>
                    <w:t>✔️</w:t>
                  </w:r>
                </w:p>
              </w:tc>
              <w:tc>
                <w:tcPr>
                  <w:tcW w:w="1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207D75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Segoe UI Emoji" w:eastAsia="標楷體" w:hAnsi="Segoe UI Emoji" w:cs="Segoe UI Emoji"/>
                      <w:sz w:val="28"/>
                      <w:szCs w:val="28"/>
                    </w:rPr>
                    <w:t>✔️</w:t>
                  </w:r>
                </w:p>
              </w:tc>
              <w:tc>
                <w:tcPr>
                  <w:tcW w:w="1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9B6D0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Segoe UI Emoji" w:eastAsia="標楷體" w:hAnsi="Segoe UI Emoji" w:cs="Segoe UI Emoji"/>
                      <w:sz w:val="28"/>
                      <w:szCs w:val="28"/>
                    </w:rPr>
                    <w:t>✔️</w:t>
                  </w:r>
                </w:p>
              </w:tc>
            </w:tr>
            <w:tr w:rsidR="00305EB9" w:rsidRPr="00024D00" w14:paraId="32932991" w14:textId="77777777" w:rsidTr="006D6CA9">
              <w:tc>
                <w:tcPr>
                  <w:tcW w:w="1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DFD6ED" w14:textId="77777777" w:rsidR="00305EB9" w:rsidRPr="00024D00" w:rsidRDefault="00000000">
                  <w:pPr>
                    <w:widowControl w:val="0"/>
                    <w:shd w:val="clear" w:color="auto" w:fill="FFFFFF"/>
                    <w:spacing w:before="20"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材料說明</w:t>
                  </w:r>
                </w:p>
              </w:tc>
              <w:tc>
                <w:tcPr>
                  <w:tcW w:w="1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451CC2" w14:textId="77777777" w:rsidR="00305EB9" w:rsidRPr="00024D0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吐司</w:t>
                  </w:r>
                </w:p>
              </w:tc>
              <w:tc>
                <w:tcPr>
                  <w:tcW w:w="12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6D3670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雞胸肉</w:t>
                  </w:r>
                </w:p>
              </w:tc>
              <w:tc>
                <w:tcPr>
                  <w:tcW w:w="112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CE391D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牛番茄</w:t>
                  </w:r>
                </w:p>
              </w:tc>
              <w:tc>
                <w:tcPr>
                  <w:tcW w:w="1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71B986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哈密瓜</w:t>
                  </w:r>
                </w:p>
              </w:tc>
              <w:tc>
                <w:tcPr>
                  <w:tcW w:w="1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E6EEB2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鮮奶</w:t>
                  </w:r>
                </w:p>
              </w:tc>
              <w:tc>
                <w:tcPr>
                  <w:tcW w:w="1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5FFDAA" w14:textId="77777777" w:rsidR="00305EB9" w:rsidRPr="00024D0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標楷體" w:eastAsia="標楷體" w:hAnsi="標楷體" w:cs="Times New Roman"/>
                      <w:sz w:val="28"/>
                      <w:szCs w:val="28"/>
                    </w:rPr>
                  </w:pPr>
                  <w:r w:rsidRPr="00024D00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杏仁</w:t>
                  </w:r>
                </w:p>
              </w:tc>
            </w:tr>
          </w:tbl>
          <w:p w14:paraId="52AE6C1A" w14:textId="77777777" w:rsidR="00305EB9" w:rsidRPr="00024D00" w:rsidRDefault="00305EB9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</w:p>
          <w:p w14:paraId="087605C7" w14:textId="77777777" w:rsidR="00305EB9" w:rsidRPr="00024D00" w:rsidRDefault="00000000">
            <w:pPr>
              <w:widowControl w:val="0"/>
              <w:shd w:val="clear" w:color="auto" w:fill="FFFFFF"/>
              <w:spacing w:before="20" w:after="20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三、符合老人需求說明：</w:t>
            </w:r>
          </w:p>
          <w:p w14:paraId="32C85F16" w14:textId="77777777" w:rsidR="00305EB9" w:rsidRPr="00024D00" w:rsidRDefault="00000000">
            <w:pPr>
              <w:widowControl w:val="0"/>
              <w:shd w:val="clear" w:color="auto" w:fill="FFFFFF"/>
              <w:spacing w:before="20" w:after="20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油脂堅果選擇杏仁，</w:t>
            </w:r>
            <w:r w:rsidRPr="00024D00"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  <w:t>杏仁含有維生素E，是最有效的天然抗氧化物，也是延緩衰老的食品；</w:t>
            </w:r>
            <w:proofErr w:type="gramStart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豆魚蛋肉</w:t>
            </w:r>
            <w:proofErr w:type="gramEnd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的雞胸肉與水果的哈密瓜，前者手撕成絲、後者切小塊，方便老人入口；蔬菜類的牛番茄則有</w:t>
            </w:r>
            <w:r w:rsidRPr="00024D00"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  <w:t>降低高膽固醇和高血壓的功能，也可預防老人斑及衰老；吐司提供優良的醣類來源</w:t>
            </w:r>
          </w:p>
          <w:p w14:paraId="4BF4A6E2" w14:textId="77777777" w:rsidR="00305EB9" w:rsidRPr="00024D00" w:rsidRDefault="00000000">
            <w:pPr>
              <w:widowControl w:val="0"/>
              <w:shd w:val="clear" w:color="auto" w:fill="FFFFFF"/>
              <w:spacing w:before="20" w:after="20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四、成品照片：</w:t>
            </w:r>
          </w:p>
          <w:p w14:paraId="03B3086B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27E43B3C" wp14:editId="79C13014">
                  <wp:extent cx="2185988" cy="2935832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2935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24D00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  <w:r w:rsidRPr="00024D00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35E73D1" wp14:editId="598DD8D7">
                  <wp:extent cx="2185988" cy="2937421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2937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569BF5" w14:textId="77777777" w:rsidR="00305EB9" w:rsidRPr="00024D00" w:rsidRDefault="00000000">
            <w:pPr>
              <w:widowControl w:val="0"/>
              <w:shd w:val="clear" w:color="auto" w:fill="FFFFFF"/>
              <w:spacing w:before="20" w:after="20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五、分工說明：</w:t>
            </w:r>
          </w:p>
          <w:p w14:paraId="43A9CA7D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優格製作：</w:t>
            </w:r>
            <w:proofErr w:type="gramStart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廖珮淇</w:t>
            </w:r>
            <w:proofErr w:type="gramEnd"/>
          </w:p>
          <w:p w14:paraId="63C9F7FF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創意發想：黎映彤、</w:t>
            </w:r>
            <w:proofErr w:type="gramStart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廖珮淇</w:t>
            </w:r>
            <w:proofErr w:type="gramEnd"/>
          </w:p>
          <w:p w14:paraId="563BE2A1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食材準備：黎映彤、</w:t>
            </w:r>
            <w:proofErr w:type="gramStart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廖珮淇</w:t>
            </w:r>
            <w:proofErr w:type="gramEnd"/>
          </w:p>
          <w:p w14:paraId="52721108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成品製作：黎映彤、</w:t>
            </w:r>
            <w:proofErr w:type="gramStart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廖珮淇</w:t>
            </w:r>
            <w:proofErr w:type="gramEnd"/>
          </w:p>
          <w:p w14:paraId="7D0431E0" w14:textId="77777777" w:rsidR="00305EB9" w:rsidRPr="00024D00" w:rsidRDefault="00000000">
            <w:pPr>
              <w:widowControl w:val="0"/>
              <w:shd w:val="clear" w:color="auto" w:fill="FFFFFF"/>
              <w:spacing w:before="20" w:after="20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Word整理：黎映彤、</w:t>
            </w:r>
            <w:proofErr w:type="gramStart"/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廖珮淇</w:t>
            </w:r>
            <w:proofErr w:type="gramEnd"/>
          </w:p>
          <w:p w14:paraId="24FA53A4" w14:textId="77777777" w:rsidR="00305EB9" w:rsidRPr="00024D00" w:rsidRDefault="00000000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4D00">
              <w:rPr>
                <w:rFonts w:ascii="標楷體" w:eastAsia="標楷體" w:hAnsi="標楷體" w:cs="Gungsuh"/>
                <w:sz w:val="28"/>
                <w:szCs w:val="28"/>
              </w:rPr>
              <w:t>六、心得：</w:t>
            </w:r>
          </w:p>
          <w:p w14:paraId="7C6DC722" w14:textId="77777777" w:rsidR="00241DB7" w:rsidRDefault="00E470DF" w:rsidP="00A85E64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</w:t>
            </w:r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銀髮族</w:t>
            </w:r>
            <w:proofErr w:type="gramStart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吃優格能</w:t>
            </w:r>
            <w:proofErr w:type="gramEnd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有效預防骨質疏鬆，我藉由作業才知道優格可以利用</w:t>
            </w:r>
            <w:proofErr w:type="gramStart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優格粉和</w:t>
            </w:r>
            <w:proofErr w:type="gramEnd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牛奶在家就能簡單的製作，優格是一個能做出多樣性變化的食品，這一點在推薦給老人食用上是個很大的優點。</w:t>
            </w:r>
          </w:p>
          <w:p w14:paraId="46828EE9" w14:textId="6500FC19" w:rsidR="00305EB9" w:rsidRPr="00E470DF" w:rsidRDefault="00241DB7" w:rsidP="00A85E64">
            <w:pPr>
              <w:widowControl w:val="0"/>
              <w:shd w:val="clear" w:color="auto" w:fill="FFFFFF"/>
              <w:spacing w:before="20" w:line="240" w:lineRule="auto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</w:t>
            </w:r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這次為了能涵蓋六大類的食物在優格內，我與隊友想了許多食材，試了很多組合，一開始非常擔心味道與口感上可能容易不搭，但實際操作後味道其實不錯。銀髮族的創意料理沒那麼簡單的去發想，除了營養均衡還要考慮到牙口的問題，所以我們這次我們盡量</w:t>
            </w:r>
            <w:proofErr w:type="gramStart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把食材切</w:t>
            </w:r>
            <w:proofErr w:type="gramEnd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小</w:t>
            </w:r>
            <w:proofErr w:type="gramStart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或用</w:t>
            </w:r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lastRenderedPageBreak/>
              <w:t>碎</w:t>
            </w:r>
            <w:proofErr w:type="gramEnd"/>
            <w:r w:rsidR="00A85E64" w:rsidRPr="00E470DF">
              <w:rPr>
                <w:rFonts w:ascii="標楷體" w:eastAsia="標楷體" w:hAnsi="標楷體" w:cs="Times New Roman" w:hint="eastAsia"/>
                <w:sz w:val="28"/>
                <w:szCs w:val="28"/>
              </w:rPr>
              <w:t>，是個很有挑戰性的作業，再多做改良，應該能用在未來的菜單點心中。</w:t>
            </w:r>
          </w:p>
        </w:tc>
      </w:tr>
    </w:tbl>
    <w:p w14:paraId="0F80E30D" w14:textId="77777777" w:rsidR="00305EB9" w:rsidRPr="00A85E64" w:rsidRDefault="00305EB9">
      <w:pPr>
        <w:rPr>
          <w:rFonts w:ascii="標楷體" w:hAnsi="標楷體" w:cs="標楷體" w:hint="eastAsia"/>
          <w:sz w:val="28"/>
          <w:szCs w:val="28"/>
        </w:rPr>
      </w:pPr>
    </w:p>
    <w:sectPr w:rsidR="00305EB9" w:rsidRPr="00A85E6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EB9"/>
    <w:rsid w:val="00024D00"/>
    <w:rsid w:val="00241DB7"/>
    <w:rsid w:val="00305EB9"/>
    <w:rsid w:val="006D6CA9"/>
    <w:rsid w:val="00A85E64"/>
    <w:rsid w:val="00C95263"/>
    <w:rsid w:val="00E4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3B345"/>
  <w15:docId w15:val="{942345F0-F95D-4BF0-B360-6A2E1DE3A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映彤 黎</cp:lastModifiedBy>
  <cp:revision>10</cp:revision>
  <dcterms:created xsi:type="dcterms:W3CDTF">2024-06-09T13:12:00Z</dcterms:created>
  <dcterms:modified xsi:type="dcterms:W3CDTF">2024-06-09T13:24:00Z</dcterms:modified>
</cp:coreProperties>
</file>