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A75A6" w14:textId="55FAFA99" w:rsidR="004C4B8B" w:rsidRPr="004F706D" w:rsidRDefault="00365FE9">
      <w:pPr>
        <w:rPr>
          <w:rFonts w:ascii="標楷體" w:eastAsia="標楷體" w:hAnsi="標楷體"/>
        </w:rPr>
      </w:pPr>
      <w:r w:rsidRPr="004F706D">
        <w:rPr>
          <w:rFonts w:ascii="標楷體" w:eastAsia="標楷體" w:hAnsi="標楷體" w:cs="Arial Unicode MS"/>
        </w:rPr>
        <w:t xml:space="preserve">生命期營養-優格製作與老人飲食                         </w:t>
      </w:r>
      <w:r w:rsidR="00CA4466">
        <w:rPr>
          <w:rFonts w:ascii="標楷體" w:eastAsia="標楷體" w:hAnsi="標楷體" w:cs="Arial Unicode MS" w:hint="eastAsia"/>
        </w:rPr>
        <w:t xml:space="preserve">          </w:t>
      </w:r>
      <w:r w:rsidRPr="004F706D">
        <w:rPr>
          <w:rFonts w:ascii="標楷體" w:eastAsia="標楷體" w:hAnsi="標楷體" w:cs="Arial Unicode MS"/>
        </w:rPr>
        <w:t xml:space="preserve">        黃延君老師</w:t>
      </w:r>
    </w:p>
    <w:p w14:paraId="6C4A75A7" w14:textId="77777777" w:rsidR="004C4B8B" w:rsidRPr="004F706D" w:rsidRDefault="004C4B8B">
      <w:pPr>
        <w:rPr>
          <w:rFonts w:ascii="標楷體" w:eastAsia="標楷體" w:hAnsi="標楷體"/>
        </w:rPr>
      </w:pPr>
    </w:p>
    <w:p w14:paraId="6C4A75A8" w14:textId="77777777" w:rsidR="004C4B8B" w:rsidRPr="004F706D" w:rsidRDefault="00365FE9">
      <w:pPr>
        <w:rPr>
          <w:rFonts w:ascii="標楷體" w:eastAsia="標楷體" w:hAnsi="標楷體"/>
          <w:u w:val="single"/>
        </w:rPr>
      </w:pPr>
      <w:r w:rsidRPr="004F706D">
        <w:rPr>
          <w:rFonts w:ascii="標楷體" w:eastAsia="標楷體" w:hAnsi="標楷體" w:cs="Arial Unicode MS"/>
        </w:rPr>
        <w:t xml:space="preserve">組別：八                  </w:t>
      </w:r>
      <w:r w:rsidR="004F706D">
        <w:rPr>
          <w:rFonts w:ascii="標楷體" w:eastAsia="標楷體" w:hAnsi="標楷體" w:cs="Arial Unicode MS"/>
        </w:rPr>
        <w:t xml:space="preserve">       </w:t>
      </w:r>
      <w:r w:rsidRPr="004F706D">
        <w:rPr>
          <w:rFonts w:ascii="標楷體" w:eastAsia="標楷體" w:hAnsi="標楷體" w:cs="Arial Unicode MS"/>
        </w:rPr>
        <w:t xml:space="preserve"> </w:t>
      </w:r>
      <w:r w:rsidR="004F706D">
        <w:rPr>
          <w:rFonts w:ascii="標楷體" w:eastAsia="標楷體" w:hAnsi="標楷體" w:cs="Arial Unicode MS"/>
        </w:rPr>
        <w:t xml:space="preserve">     系級：</w:t>
      </w:r>
      <w:r w:rsidRPr="004F706D">
        <w:rPr>
          <w:rFonts w:ascii="標楷體" w:eastAsia="標楷體" w:hAnsi="標楷體" w:cs="Arial Unicode MS"/>
          <w:u w:val="single"/>
        </w:rPr>
        <w:t>營養二</w:t>
      </w:r>
      <w:r w:rsidRPr="004F706D">
        <w:rPr>
          <w:rFonts w:ascii="標楷體" w:eastAsia="標楷體" w:hAnsi="標楷體"/>
        </w:rPr>
        <w:t xml:space="preserve">  </w:t>
      </w:r>
      <w:r w:rsidRPr="004F706D">
        <w:rPr>
          <w:rFonts w:ascii="標楷體" w:eastAsia="標楷體" w:hAnsi="標楷體" w:cs="Arial Unicode MS"/>
        </w:rPr>
        <w:t>姓名：</w:t>
      </w:r>
      <w:r w:rsidRPr="004F706D">
        <w:rPr>
          <w:rFonts w:ascii="標楷體" w:eastAsia="標楷體" w:hAnsi="標楷體" w:cs="Arial Unicode MS"/>
          <w:u w:val="single"/>
        </w:rPr>
        <w:t>沈芮安</w:t>
      </w:r>
      <w:r w:rsidRPr="004F706D">
        <w:rPr>
          <w:rFonts w:ascii="標楷體" w:eastAsia="標楷體" w:hAnsi="標楷體"/>
        </w:rPr>
        <w:t xml:space="preserve">  </w:t>
      </w:r>
      <w:r w:rsidRPr="004F706D">
        <w:rPr>
          <w:rFonts w:ascii="標楷體" w:eastAsia="標楷體" w:hAnsi="標楷體" w:cs="Arial Unicode MS"/>
        </w:rPr>
        <w:t>學號：</w:t>
      </w:r>
      <w:r w:rsidRPr="004F706D">
        <w:rPr>
          <w:rFonts w:ascii="標楷體" w:eastAsia="標楷體" w:hAnsi="標楷體"/>
          <w:u w:val="single"/>
        </w:rPr>
        <w:t>411100037</w:t>
      </w:r>
    </w:p>
    <w:p w14:paraId="6C4A75A9" w14:textId="77777777" w:rsidR="004C4B8B" w:rsidRPr="004F706D" w:rsidRDefault="00365FE9">
      <w:pPr>
        <w:jc w:val="right"/>
        <w:rPr>
          <w:rFonts w:ascii="標楷體" w:eastAsia="標楷體" w:hAnsi="標楷體"/>
          <w:u w:val="single"/>
        </w:rPr>
      </w:pPr>
      <w:r w:rsidRPr="004F706D">
        <w:rPr>
          <w:rFonts w:ascii="標楷體" w:eastAsia="標楷體" w:hAnsi="標楷體" w:cs="Arial Unicode MS"/>
        </w:rPr>
        <w:t>系級：</w:t>
      </w:r>
      <w:r w:rsidRPr="004F706D">
        <w:rPr>
          <w:rFonts w:ascii="標楷體" w:eastAsia="標楷體" w:hAnsi="標楷體" w:cs="Arial Unicode MS"/>
          <w:u w:val="single"/>
        </w:rPr>
        <w:t>營養二</w:t>
      </w:r>
      <w:r w:rsidR="004F706D">
        <w:rPr>
          <w:rFonts w:ascii="標楷體" w:eastAsia="標楷體" w:hAnsi="標楷體"/>
        </w:rPr>
        <w:t xml:space="preserve">  </w:t>
      </w:r>
      <w:r w:rsidRPr="004F706D">
        <w:rPr>
          <w:rFonts w:ascii="標楷體" w:eastAsia="標楷體" w:hAnsi="標楷體" w:cs="Arial Unicode MS"/>
        </w:rPr>
        <w:t>姓名：</w:t>
      </w:r>
      <w:r w:rsidRPr="004F706D">
        <w:rPr>
          <w:rFonts w:ascii="標楷體" w:eastAsia="標楷體" w:hAnsi="標楷體" w:cs="Arial Unicode MS"/>
          <w:u w:val="single"/>
        </w:rPr>
        <w:t>王品蓉</w:t>
      </w:r>
      <w:r w:rsidRPr="004F706D">
        <w:rPr>
          <w:rFonts w:ascii="標楷體" w:eastAsia="標楷體" w:hAnsi="標楷體"/>
        </w:rPr>
        <w:t xml:space="preserve">  </w:t>
      </w:r>
      <w:r w:rsidR="004F706D">
        <w:rPr>
          <w:rFonts w:ascii="標楷體" w:eastAsia="標楷體" w:hAnsi="標楷體" w:cs="Arial Unicode MS"/>
        </w:rPr>
        <w:t>學號：</w:t>
      </w:r>
      <w:r w:rsidRPr="004F706D">
        <w:rPr>
          <w:rFonts w:ascii="標楷體" w:eastAsia="標楷體" w:hAnsi="標楷體"/>
          <w:u w:val="single"/>
        </w:rPr>
        <w:t>411134</w:t>
      </w:r>
      <w:r w:rsidR="004F706D">
        <w:rPr>
          <w:rFonts w:ascii="標楷體" w:eastAsia="標楷體" w:hAnsi="標楷體"/>
          <w:u w:val="single"/>
        </w:rPr>
        <w:t>7</w:t>
      </w:r>
      <w:r w:rsidRPr="004F706D">
        <w:rPr>
          <w:rFonts w:ascii="標楷體" w:eastAsia="標楷體" w:hAnsi="標楷體"/>
          <w:u w:val="single"/>
        </w:rPr>
        <w:t>85</w:t>
      </w:r>
    </w:p>
    <w:p w14:paraId="6C4A75AA" w14:textId="77777777" w:rsidR="004C4B8B" w:rsidRPr="004F706D" w:rsidRDefault="004C4B8B">
      <w:pPr>
        <w:rPr>
          <w:rFonts w:ascii="標楷體" w:eastAsia="標楷體" w:hAnsi="標楷體"/>
        </w:rPr>
      </w:pPr>
    </w:p>
    <w:tbl>
      <w:tblPr>
        <w:tblStyle w:val="a5"/>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C4B8B" w:rsidRPr="004F706D" w14:paraId="6C4A7600" w14:textId="77777777">
        <w:tc>
          <w:tcPr>
            <w:tcW w:w="9029" w:type="dxa"/>
            <w:shd w:val="clear" w:color="auto" w:fill="auto"/>
            <w:tcMar>
              <w:top w:w="100" w:type="dxa"/>
              <w:left w:w="100" w:type="dxa"/>
              <w:bottom w:w="100" w:type="dxa"/>
              <w:right w:w="100" w:type="dxa"/>
            </w:tcMar>
          </w:tcPr>
          <w:p w14:paraId="6C4A75AB"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一、優格製作：每日定時觀察拍照記錄</w:t>
            </w:r>
          </w:p>
          <w:p w14:paraId="6C4A75AC"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rPr>
            </w:pPr>
          </w:p>
          <w:tbl>
            <w:tblPr>
              <w:tblStyle w:val="a6"/>
              <w:tblW w:w="843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2205"/>
              <w:gridCol w:w="2205"/>
              <w:gridCol w:w="2205"/>
            </w:tblGrid>
            <w:tr w:rsidR="004C4B8B" w:rsidRPr="004F706D" w14:paraId="6C4A75B1" w14:textId="77777777">
              <w:tc>
                <w:tcPr>
                  <w:tcW w:w="1815" w:type="dxa"/>
                  <w:shd w:val="clear" w:color="auto" w:fill="auto"/>
                  <w:tcMar>
                    <w:top w:w="100" w:type="dxa"/>
                    <w:left w:w="100" w:type="dxa"/>
                    <w:bottom w:w="100" w:type="dxa"/>
                    <w:right w:w="100" w:type="dxa"/>
                  </w:tcMar>
                </w:tcPr>
                <w:p w14:paraId="6C4A75AD"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6/4(二)</w:t>
                  </w:r>
                </w:p>
              </w:tc>
              <w:tc>
                <w:tcPr>
                  <w:tcW w:w="2205" w:type="dxa"/>
                  <w:shd w:val="clear" w:color="auto" w:fill="auto"/>
                  <w:tcMar>
                    <w:top w:w="100" w:type="dxa"/>
                    <w:left w:w="100" w:type="dxa"/>
                    <w:bottom w:w="100" w:type="dxa"/>
                    <w:right w:w="100" w:type="dxa"/>
                  </w:tcMar>
                </w:tcPr>
                <w:p w14:paraId="6C4A75AE"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noProof/>
                    </w:rPr>
                    <w:drawing>
                      <wp:inline distT="0" distB="0" distL="0" distR="0" wp14:anchorId="6C4A7602" wp14:editId="6C4A7603">
                        <wp:extent cx="1273175" cy="1697355"/>
                        <wp:effectExtent l="0" t="0" r="317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__264683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3175" cy="1697355"/>
                                </a:xfrm>
                                <a:prstGeom prst="rect">
                                  <a:avLst/>
                                </a:prstGeom>
                              </pic:spPr>
                            </pic:pic>
                          </a:graphicData>
                        </a:graphic>
                      </wp:inline>
                    </w:drawing>
                  </w:r>
                </w:p>
              </w:tc>
              <w:tc>
                <w:tcPr>
                  <w:tcW w:w="2205" w:type="dxa"/>
                  <w:shd w:val="clear" w:color="auto" w:fill="auto"/>
                  <w:tcMar>
                    <w:top w:w="100" w:type="dxa"/>
                    <w:left w:w="100" w:type="dxa"/>
                    <w:bottom w:w="100" w:type="dxa"/>
                    <w:right w:w="100" w:type="dxa"/>
                  </w:tcMar>
                </w:tcPr>
                <w:p w14:paraId="6C4A75AF"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noProof/>
                    </w:rPr>
                    <w:drawing>
                      <wp:inline distT="0" distB="0" distL="0" distR="0" wp14:anchorId="6C4A7604" wp14:editId="6C4A7605">
                        <wp:extent cx="1273175" cy="1697355"/>
                        <wp:effectExtent l="0" t="0" r="317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__264683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3175" cy="1697355"/>
                                </a:xfrm>
                                <a:prstGeom prst="rect">
                                  <a:avLst/>
                                </a:prstGeom>
                              </pic:spPr>
                            </pic:pic>
                          </a:graphicData>
                        </a:graphic>
                      </wp:inline>
                    </w:drawing>
                  </w:r>
                </w:p>
              </w:tc>
              <w:tc>
                <w:tcPr>
                  <w:tcW w:w="2205" w:type="dxa"/>
                  <w:shd w:val="clear" w:color="auto" w:fill="auto"/>
                  <w:tcMar>
                    <w:top w:w="100" w:type="dxa"/>
                    <w:left w:w="100" w:type="dxa"/>
                    <w:bottom w:w="100" w:type="dxa"/>
                    <w:right w:w="100" w:type="dxa"/>
                  </w:tcMar>
                </w:tcPr>
                <w:p w14:paraId="6C4A75B0"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rPr>
                    <w:t>將</w:t>
                  </w:r>
                  <w:proofErr w:type="gramStart"/>
                  <w:r w:rsidRPr="004F706D">
                    <w:rPr>
                      <w:rFonts w:ascii="標楷體" w:eastAsia="標楷體" w:hAnsi="標楷體"/>
                    </w:rPr>
                    <w:t>優格粉倒入</w:t>
                  </w:r>
                  <w:proofErr w:type="gramEnd"/>
                  <w:r w:rsidRPr="004F706D">
                    <w:rPr>
                      <w:rFonts w:ascii="標楷體" w:eastAsia="標楷體" w:hAnsi="標楷體"/>
                    </w:rPr>
                    <w:t>450毫升的鮮奶充分混合均勻。</w:t>
                  </w:r>
                </w:p>
              </w:tc>
            </w:tr>
            <w:tr w:rsidR="004C4B8B" w:rsidRPr="004F706D" w14:paraId="6C4A75B6" w14:textId="77777777">
              <w:tc>
                <w:tcPr>
                  <w:tcW w:w="1815" w:type="dxa"/>
                  <w:shd w:val="clear" w:color="auto" w:fill="auto"/>
                  <w:tcMar>
                    <w:top w:w="100" w:type="dxa"/>
                    <w:left w:w="100" w:type="dxa"/>
                    <w:bottom w:w="100" w:type="dxa"/>
                    <w:right w:w="100" w:type="dxa"/>
                  </w:tcMar>
                </w:tcPr>
                <w:p w14:paraId="6C4A75B2"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6/5(三)</w:t>
                  </w:r>
                </w:p>
              </w:tc>
              <w:tc>
                <w:tcPr>
                  <w:tcW w:w="2205" w:type="dxa"/>
                  <w:shd w:val="clear" w:color="auto" w:fill="auto"/>
                  <w:tcMar>
                    <w:top w:w="100" w:type="dxa"/>
                    <w:left w:w="100" w:type="dxa"/>
                    <w:bottom w:w="100" w:type="dxa"/>
                    <w:right w:w="100" w:type="dxa"/>
                  </w:tcMar>
                </w:tcPr>
                <w:p w14:paraId="6C4A75B3"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noProof/>
                    </w:rPr>
                    <w:drawing>
                      <wp:inline distT="0" distB="0" distL="0" distR="0" wp14:anchorId="6C4A7606" wp14:editId="6C4A7607">
                        <wp:extent cx="1273175" cy="1697355"/>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2657488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3175" cy="1697355"/>
                                </a:xfrm>
                                <a:prstGeom prst="rect">
                                  <a:avLst/>
                                </a:prstGeom>
                              </pic:spPr>
                            </pic:pic>
                          </a:graphicData>
                        </a:graphic>
                      </wp:inline>
                    </w:drawing>
                  </w:r>
                </w:p>
              </w:tc>
              <w:tc>
                <w:tcPr>
                  <w:tcW w:w="2205" w:type="dxa"/>
                  <w:shd w:val="clear" w:color="auto" w:fill="auto"/>
                  <w:tcMar>
                    <w:top w:w="100" w:type="dxa"/>
                    <w:left w:w="100" w:type="dxa"/>
                    <w:bottom w:w="100" w:type="dxa"/>
                    <w:right w:w="100" w:type="dxa"/>
                  </w:tcMar>
                </w:tcPr>
                <w:p w14:paraId="6C4A75B4"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noProof/>
                    </w:rPr>
                    <w:drawing>
                      <wp:inline distT="0" distB="0" distL="0" distR="0" wp14:anchorId="6C4A7608" wp14:editId="6C4A7609">
                        <wp:extent cx="1273175" cy="1697355"/>
                        <wp:effectExtent l="0" t="0" r="317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__265748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175" cy="1697355"/>
                                </a:xfrm>
                                <a:prstGeom prst="rect">
                                  <a:avLst/>
                                </a:prstGeom>
                              </pic:spPr>
                            </pic:pic>
                          </a:graphicData>
                        </a:graphic>
                      </wp:inline>
                    </w:drawing>
                  </w:r>
                </w:p>
              </w:tc>
              <w:tc>
                <w:tcPr>
                  <w:tcW w:w="2205" w:type="dxa"/>
                  <w:shd w:val="clear" w:color="auto" w:fill="auto"/>
                  <w:tcMar>
                    <w:top w:w="100" w:type="dxa"/>
                    <w:left w:w="100" w:type="dxa"/>
                    <w:bottom w:w="100" w:type="dxa"/>
                    <w:right w:w="100" w:type="dxa"/>
                  </w:tcMar>
                </w:tcPr>
                <w:p w14:paraId="6C4A75B5"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rPr>
                    <w:t>放在電鍋上(蓋子開啟)並打開保溫模式，等待發酵。</w:t>
                  </w:r>
                </w:p>
              </w:tc>
            </w:tr>
            <w:tr w:rsidR="004C4B8B" w:rsidRPr="004F706D" w14:paraId="6C4A75BB" w14:textId="77777777">
              <w:tc>
                <w:tcPr>
                  <w:tcW w:w="1815" w:type="dxa"/>
                  <w:shd w:val="clear" w:color="auto" w:fill="auto"/>
                  <w:tcMar>
                    <w:top w:w="100" w:type="dxa"/>
                    <w:left w:w="100" w:type="dxa"/>
                    <w:bottom w:w="100" w:type="dxa"/>
                    <w:right w:w="100" w:type="dxa"/>
                  </w:tcMar>
                </w:tcPr>
                <w:p w14:paraId="6C4A75B7"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6/6(四)</w:t>
                  </w:r>
                </w:p>
              </w:tc>
              <w:tc>
                <w:tcPr>
                  <w:tcW w:w="2205" w:type="dxa"/>
                  <w:shd w:val="clear" w:color="auto" w:fill="auto"/>
                  <w:tcMar>
                    <w:top w:w="100" w:type="dxa"/>
                    <w:left w:w="100" w:type="dxa"/>
                    <w:bottom w:w="100" w:type="dxa"/>
                    <w:right w:w="100" w:type="dxa"/>
                  </w:tcMar>
                </w:tcPr>
                <w:p w14:paraId="6C4A75B8"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noProof/>
                    </w:rPr>
                    <w:drawing>
                      <wp:inline distT="0" distB="0" distL="0" distR="0" wp14:anchorId="6C4A760A" wp14:editId="6C4A760B">
                        <wp:extent cx="1273175" cy="1697355"/>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__2657488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3175" cy="1697355"/>
                                </a:xfrm>
                                <a:prstGeom prst="rect">
                                  <a:avLst/>
                                </a:prstGeom>
                              </pic:spPr>
                            </pic:pic>
                          </a:graphicData>
                        </a:graphic>
                      </wp:inline>
                    </w:drawing>
                  </w:r>
                </w:p>
              </w:tc>
              <w:tc>
                <w:tcPr>
                  <w:tcW w:w="2205" w:type="dxa"/>
                  <w:shd w:val="clear" w:color="auto" w:fill="auto"/>
                  <w:tcMar>
                    <w:top w:w="100" w:type="dxa"/>
                    <w:left w:w="100" w:type="dxa"/>
                    <w:bottom w:w="100" w:type="dxa"/>
                    <w:right w:w="100" w:type="dxa"/>
                  </w:tcMar>
                </w:tcPr>
                <w:p w14:paraId="6C4A75B9"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noProof/>
                    </w:rPr>
                    <w:drawing>
                      <wp:inline distT="0" distB="0" distL="0" distR="0" wp14:anchorId="6C4A760C" wp14:editId="6C4A760D">
                        <wp:extent cx="1273175" cy="1697355"/>
                        <wp:effectExtent l="0" t="0" r="317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2657488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175" cy="1697355"/>
                                </a:xfrm>
                                <a:prstGeom prst="rect">
                                  <a:avLst/>
                                </a:prstGeom>
                              </pic:spPr>
                            </pic:pic>
                          </a:graphicData>
                        </a:graphic>
                      </wp:inline>
                    </w:drawing>
                  </w:r>
                </w:p>
              </w:tc>
              <w:tc>
                <w:tcPr>
                  <w:tcW w:w="2205" w:type="dxa"/>
                  <w:shd w:val="clear" w:color="auto" w:fill="auto"/>
                  <w:tcMar>
                    <w:top w:w="100" w:type="dxa"/>
                    <w:left w:w="100" w:type="dxa"/>
                    <w:bottom w:w="100" w:type="dxa"/>
                    <w:right w:w="100" w:type="dxa"/>
                  </w:tcMar>
                </w:tcPr>
                <w:p w14:paraId="6C4A75BA" w14:textId="77777777" w:rsidR="004C4B8B" w:rsidRPr="004F706D" w:rsidRDefault="004F706D">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rPr>
                    <w:t>優格完全凝固。</w:t>
                  </w:r>
                </w:p>
              </w:tc>
            </w:tr>
          </w:tbl>
          <w:p w14:paraId="6C4A75BC" w14:textId="77777777" w:rsidR="004C4B8B" w:rsidRDefault="004C4B8B">
            <w:pPr>
              <w:widowControl w:val="0"/>
              <w:pBdr>
                <w:top w:val="nil"/>
                <w:left w:val="nil"/>
                <w:bottom w:val="nil"/>
                <w:right w:val="nil"/>
                <w:between w:val="nil"/>
              </w:pBdr>
              <w:spacing w:line="240" w:lineRule="auto"/>
              <w:rPr>
                <w:rFonts w:ascii="標楷體" w:eastAsia="標楷體" w:hAnsi="標楷體"/>
              </w:rPr>
            </w:pPr>
          </w:p>
          <w:p w14:paraId="6C4A75BD"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BE"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BF"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C0"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C1"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C2" w14:textId="186CB17A" w:rsidR="004F706D" w:rsidRDefault="004F706D">
            <w:pPr>
              <w:widowControl w:val="0"/>
              <w:pBdr>
                <w:top w:val="nil"/>
                <w:left w:val="nil"/>
                <w:bottom w:val="nil"/>
                <w:right w:val="nil"/>
                <w:between w:val="nil"/>
              </w:pBdr>
              <w:spacing w:line="240" w:lineRule="auto"/>
              <w:rPr>
                <w:rFonts w:ascii="標楷體" w:eastAsia="標楷體" w:hAnsi="標楷體"/>
              </w:rPr>
            </w:pPr>
          </w:p>
          <w:p w14:paraId="1CE14C65" w14:textId="77777777" w:rsidR="00CA4466" w:rsidRDefault="00CA4466">
            <w:pPr>
              <w:widowControl w:val="0"/>
              <w:pBdr>
                <w:top w:val="nil"/>
                <w:left w:val="nil"/>
                <w:bottom w:val="nil"/>
                <w:right w:val="nil"/>
                <w:between w:val="nil"/>
              </w:pBdr>
              <w:spacing w:line="240" w:lineRule="auto"/>
              <w:rPr>
                <w:rFonts w:ascii="標楷體" w:eastAsia="標楷體" w:hAnsi="標楷體" w:hint="eastAsia"/>
              </w:rPr>
            </w:pPr>
          </w:p>
          <w:p w14:paraId="6C4A75C3" w14:textId="77777777" w:rsidR="004F706D" w:rsidRPr="004F706D" w:rsidRDefault="004F706D">
            <w:pPr>
              <w:widowControl w:val="0"/>
              <w:pBdr>
                <w:top w:val="nil"/>
                <w:left w:val="nil"/>
                <w:bottom w:val="nil"/>
                <w:right w:val="nil"/>
                <w:between w:val="nil"/>
              </w:pBdr>
              <w:spacing w:line="240" w:lineRule="auto"/>
              <w:rPr>
                <w:rFonts w:ascii="標楷體" w:eastAsia="標楷體" w:hAnsi="標楷體"/>
              </w:rPr>
            </w:pPr>
          </w:p>
          <w:p w14:paraId="6C4A75C4"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Arial Unicode MS"/>
              </w:rPr>
              <w:lastRenderedPageBreak/>
              <w:t>二、</w:t>
            </w:r>
            <w:r w:rsidRPr="004F706D">
              <w:rPr>
                <w:rFonts w:ascii="標楷體" w:eastAsia="標楷體" w:hAnsi="標楷體" w:cs="Gungsuh"/>
                <w:sz w:val="23"/>
                <w:szCs w:val="23"/>
                <w:highlight w:val="white"/>
              </w:rPr>
              <w:t>老人飲食：符合老人需求的均衡飲食一道</w:t>
            </w:r>
          </w:p>
          <w:p w14:paraId="6C4A75C5"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p>
          <w:tbl>
            <w:tblPr>
              <w:tblStyle w:val="a7"/>
              <w:tblW w:w="88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2"/>
              <w:gridCol w:w="1262"/>
              <w:gridCol w:w="1261"/>
              <w:gridCol w:w="1261"/>
              <w:gridCol w:w="1261"/>
              <w:gridCol w:w="1261"/>
              <w:gridCol w:w="1261"/>
            </w:tblGrid>
            <w:tr w:rsidR="004C4B8B" w:rsidRPr="004F706D" w14:paraId="6C4A75CD" w14:textId="77777777">
              <w:tc>
                <w:tcPr>
                  <w:tcW w:w="1261" w:type="dxa"/>
                  <w:shd w:val="clear" w:color="auto" w:fill="auto"/>
                  <w:tcMar>
                    <w:top w:w="100" w:type="dxa"/>
                    <w:left w:w="100" w:type="dxa"/>
                    <w:bottom w:w="100" w:type="dxa"/>
                    <w:right w:w="100" w:type="dxa"/>
                  </w:tcMar>
                </w:tcPr>
                <w:p w14:paraId="6C4A75C6"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六大類食物</w:t>
                  </w:r>
                </w:p>
              </w:tc>
              <w:tc>
                <w:tcPr>
                  <w:tcW w:w="1261" w:type="dxa"/>
                  <w:shd w:val="clear" w:color="auto" w:fill="auto"/>
                  <w:tcMar>
                    <w:top w:w="100" w:type="dxa"/>
                    <w:left w:w="100" w:type="dxa"/>
                    <w:bottom w:w="100" w:type="dxa"/>
                    <w:right w:w="100" w:type="dxa"/>
                  </w:tcMar>
                </w:tcPr>
                <w:p w14:paraId="6C4A75C7"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全</w:t>
                  </w:r>
                  <w:proofErr w:type="gramStart"/>
                  <w:r w:rsidRPr="004F706D">
                    <w:rPr>
                      <w:rFonts w:ascii="標楷體" w:eastAsia="標楷體" w:hAnsi="標楷體" w:cs="Gungsuh"/>
                      <w:sz w:val="23"/>
                      <w:szCs w:val="23"/>
                      <w:highlight w:val="white"/>
                    </w:rPr>
                    <w:t>榖</w:t>
                  </w:r>
                  <w:proofErr w:type="gramEnd"/>
                  <w:r w:rsidRPr="004F706D">
                    <w:rPr>
                      <w:rFonts w:ascii="標楷體" w:eastAsia="標楷體" w:hAnsi="標楷體" w:cs="Gungsuh"/>
                      <w:sz w:val="23"/>
                      <w:szCs w:val="23"/>
                      <w:highlight w:val="white"/>
                    </w:rPr>
                    <w:t>雜糧</w:t>
                  </w:r>
                </w:p>
              </w:tc>
              <w:tc>
                <w:tcPr>
                  <w:tcW w:w="1261" w:type="dxa"/>
                  <w:shd w:val="clear" w:color="auto" w:fill="auto"/>
                  <w:tcMar>
                    <w:top w:w="100" w:type="dxa"/>
                    <w:left w:w="100" w:type="dxa"/>
                    <w:bottom w:w="100" w:type="dxa"/>
                    <w:right w:w="100" w:type="dxa"/>
                  </w:tcMar>
                </w:tcPr>
                <w:p w14:paraId="6C4A75C8"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proofErr w:type="gramStart"/>
                  <w:r w:rsidRPr="004F706D">
                    <w:rPr>
                      <w:rFonts w:ascii="標楷體" w:eastAsia="標楷體" w:hAnsi="標楷體" w:cs="Gungsuh"/>
                      <w:sz w:val="23"/>
                      <w:szCs w:val="23"/>
                      <w:highlight w:val="white"/>
                    </w:rPr>
                    <w:t>豆魚蛋肉</w:t>
                  </w:r>
                  <w:proofErr w:type="gramEnd"/>
                </w:p>
              </w:tc>
              <w:tc>
                <w:tcPr>
                  <w:tcW w:w="1261" w:type="dxa"/>
                  <w:shd w:val="clear" w:color="auto" w:fill="auto"/>
                  <w:tcMar>
                    <w:top w:w="100" w:type="dxa"/>
                    <w:left w:w="100" w:type="dxa"/>
                    <w:bottom w:w="100" w:type="dxa"/>
                    <w:right w:w="100" w:type="dxa"/>
                  </w:tcMar>
                </w:tcPr>
                <w:p w14:paraId="6C4A75C9"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蔬菜</w:t>
                  </w:r>
                </w:p>
              </w:tc>
              <w:tc>
                <w:tcPr>
                  <w:tcW w:w="1261" w:type="dxa"/>
                  <w:shd w:val="clear" w:color="auto" w:fill="auto"/>
                  <w:tcMar>
                    <w:top w:w="100" w:type="dxa"/>
                    <w:left w:w="100" w:type="dxa"/>
                    <w:bottom w:w="100" w:type="dxa"/>
                    <w:right w:w="100" w:type="dxa"/>
                  </w:tcMar>
                </w:tcPr>
                <w:p w14:paraId="6C4A75CA"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水果</w:t>
                  </w:r>
                </w:p>
              </w:tc>
              <w:tc>
                <w:tcPr>
                  <w:tcW w:w="1261" w:type="dxa"/>
                  <w:shd w:val="clear" w:color="auto" w:fill="auto"/>
                  <w:tcMar>
                    <w:top w:w="100" w:type="dxa"/>
                    <w:left w:w="100" w:type="dxa"/>
                    <w:bottom w:w="100" w:type="dxa"/>
                    <w:right w:w="100" w:type="dxa"/>
                  </w:tcMar>
                </w:tcPr>
                <w:p w14:paraId="6C4A75CB"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奶類</w:t>
                  </w:r>
                </w:p>
              </w:tc>
              <w:tc>
                <w:tcPr>
                  <w:tcW w:w="1261" w:type="dxa"/>
                  <w:shd w:val="clear" w:color="auto" w:fill="auto"/>
                  <w:tcMar>
                    <w:top w:w="100" w:type="dxa"/>
                    <w:left w:w="100" w:type="dxa"/>
                    <w:bottom w:w="100" w:type="dxa"/>
                    <w:right w:w="100" w:type="dxa"/>
                  </w:tcMar>
                </w:tcPr>
                <w:p w14:paraId="6C4A75CC"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油脂堅果</w:t>
                  </w:r>
                </w:p>
              </w:tc>
            </w:tr>
            <w:tr w:rsidR="004C4B8B" w:rsidRPr="004F706D" w14:paraId="6C4A75D5" w14:textId="77777777">
              <w:tc>
                <w:tcPr>
                  <w:tcW w:w="1261" w:type="dxa"/>
                  <w:shd w:val="clear" w:color="auto" w:fill="auto"/>
                  <w:tcMar>
                    <w:top w:w="100" w:type="dxa"/>
                    <w:left w:w="100" w:type="dxa"/>
                    <w:bottom w:w="100" w:type="dxa"/>
                    <w:right w:w="100" w:type="dxa"/>
                  </w:tcMar>
                </w:tcPr>
                <w:p w14:paraId="6C4A75CE"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打勾</w:t>
                  </w:r>
                </w:p>
              </w:tc>
              <w:tc>
                <w:tcPr>
                  <w:tcW w:w="1261" w:type="dxa"/>
                  <w:shd w:val="clear" w:color="auto" w:fill="auto"/>
                  <w:tcMar>
                    <w:top w:w="100" w:type="dxa"/>
                    <w:left w:w="100" w:type="dxa"/>
                    <w:bottom w:w="100" w:type="dxa"/>
                    <w:right w:w="100" w:type="dxa"/>
                  </w:tcMar>
                </w:tcPr>
                <w:p w14:paraId="6C4A75CF"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MS Gothic" w:eastAsia="MS Gothic" w:hAnsi="MS Gothic" w:cs="MS Gothic" w:hint="eastAsia"/>
                      <w:sz w:val="23"/>
                      <w:szCs w:val="23"/>
                      <w:highlight w:val="white"/>
                    </w:rPr>
                    <w:t>✔</w:t>
                  </w:r>
                </w:p>
              </w:tc>
              <w:tc>
                <w:tcPr>
                  <w:tcW w:w="1261" w:type="dxa"/>
                  <w:shd w:val="clear" w:color="auto" w:fill="auto"/>
                  <w:tcMar>
                    <w:top w:w="100" w:type="dxa"/>
                    <w:left w:w="100" w:type="dxa"/>
                    <w:bottom w:w="100" w:type="dxa"/>
                    <w:right w:w="100" w:type="dxa"/>
                  </w:tcMar>
                </w:tcPr>
                <w:p w14:paraId="6C4A75D0"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MS Gothic" w:eastAsia="MS Gothic" w:hAnsi="MS Gothic" w:cs="MS Gothic" w:hint="eastAsia"/>
                      <w:sz w:val="23"/>
                      <w:szCs w:val="23"/>
                      <w:highlight w:val="white"/>
                    </w:rPr>
                    <w:t>✔</w:t>
                  </w:r>
                </w:p>
              </w:tc>
              <w:tc>
                <w:tcPr>
                  <w:tcW w:w="1261" w:type="dxa"/>
                  <w:shd w:val="clear" w:color="auto" w:fill="auto"/>
                  <w:tcMar>
                    <w:top w:w="100" w:type="dxa"/>
                    <w:left w:w="100" w:type="dxa"/>
                    <w:bottom w:w="100" w:type="dxa"/>
                    <w:right w:w="100" w:type="dxa"/>
                  </w:tcMar>
                </w:tcPr>
                <w:p w14:paraId="6C4A75D1"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MS Gothic" w:eastAsia="MS Gothic" w:hAnsi="MS Gothic" w:cs="MS Gothic" w:hint="eastAsia"/>
                      <w:sz w:val="23"/>
                      <w:szCs w:val="23"/>
                      <w:highlight w:val="white"/>
                    </w:rPr>
                    <w:t>✔</w:t>
                  </w:r>
                </w:p>
              </w:tc>
              <w:tc>
                <w:tcPr>
                  <w:tcW w:w="1261" w:type="dxa"/>
                  <w:shd w:val="clear" w:color="auto" w:fill="auto"/>
                  <w:tcMar>
                    <w:top w:w="100" w:type="dxa"/>
                    <w:left w:w="100" w:type="dxa"/>
                    <w:bottom w:w="100" w:type="dxa"/>
                    <w:right w:w="100" w:type="dxa"/>
                  </w:tcMar>
                </w:tcPr>
                <w:p w14:paraId="6C4A75D2"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MS Gothic" w:eastAsia="MS Gothic" w:hAnsi="MS Gothic" w:cs="MS Gothic" w:hint="eastAsia"/>
                      <w:sz w:val="23"/>
                      <w:szCs w:val="23"/>
                      <w:highlight w:val="white"/>
                    </w:rPr>
                    <w:t>✔</w:t>
                  </w:r>
                </w:p>
              </w:tc>
              <w:tc>
                <w:tcPr>
                  <w:tcW w:w="1261" w:type="dxa"/>
                  <w:shd w:val="clear" w:color="auto" w:fill="auto"/>
                  <w:tcMar>
                    <w:top w:w="100" w:type="dxa"/>
                    <w:left w:w="100" w:type="dxa"/>
                    <w:bottom w:w="100" w:type="dxa"/>
                    <w:right w:w="100" w:type="dxa"/>
                  </w:tcMar>
                </w:tcPr>
                <w:p w14:paraId="6C4A75D3"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MS Gothic" w:eastAsia="MS Gothic" w:hAnsi="MS Gothic" w:cs="MS Gothic" w:hint="eastAsia"/>
                      <w:sz w:val="23"/>
                      <w:szCs w:val="23"/>
                      <w:highlight w:val="white"/>
                    </w:rPr>
                    <w:t>✔</w:t>
                  </w:r>
                </w:p>
              </w:tc>
              <w:tc>
                <w:tcPr>
                  <w:tcW w:w="1261" w:type="dxa"/>
                  <w:shd w:val="clear" w:color="auto" w:fill="auto"/>
                  <w:tcMar>
                    <w:top w:w="100" w:type="dxa"/>
                    <w:left w:w="100" w:type="dxa"/>
                    <w:bottom w:w="100" w:type="dxa"/>
                    <w:right w:w="100" w:type="dxa"/>
                  </w:tcMar>
                </w:tcPr>
                <w:p w14:paraId="6C4A75D4"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p>
              </w:tc>
            </w:tr>
            <w:tr w:rsidR="004C4B8B" w:rsidRPr="004F706D" w14:paraId="6C4A75E0" w14:textId="77777777">
              <w:tc>
                <w:tcPr>
                  <w:tcW w:w="1261" w:type="dxa"/>
                  <w:shd w:val="clear" w:color="auto" w:fill="auto"/>
                  <w:tcMar>
                    <w:top w:w="100" w:type="dxa"/>
                    <w:left w:w="100" w:type="dxa"/>
                    <w:bottom w:w="100" w:type="dxa"/>
                    <w:right w:w="100" w:type="dxa"/>
                  </w:tcMar>
                </w:tcPr>
                <w:p w14:paraId="6C4A75D6"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食材說明</w:t>
                  </w:r>
                </w:p>
              </w:tc>
              <w:tc>
                <w:tcPr>
                  <w:tcW w:w="1261" w:type="dxa"/>
                  <w:shd w:val="clear" w:color="auto" w:fill="auto"/>
                  <w:tcMar>
                    <w:top w:w="100" w:type="dxa"/>
                    <w:left w:w="100" w:type="dxa"/>
                    <w:bottom w:w="100" w:type="dxa"/>
                    <w:right w:w="100" w:type="dxa"/>
                  </w:tcMar>
                </w:tcPr>
                <w:p w14:paraId="6C4A75D7"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紅</w:t>
                  </w:r>
                  <w:proofErr w:type="gramStart"/>
                  <w:r w:rsidRPr="004F706D">
                    <w:rPr>
                      <w:rFonts w:ascii="標楷體" w:eastAsia="標楷體" w:hAnsi="標楷體" w:cs="Gungsuh"/>
                      <w:sz w:val="23"/>
                      <w:szCs w:val="23"/>
                      <w:highlight w:val="white"/>
                    </w:rPr>
                    <w:t>藜</w:t>
                  </w:r>
                  <w:proofErr w:type="gramEnd"/>
                  <w:r w:rsidRPr="004F706D">
                    <w:rPr>
                      <w:rFonts w:ascii="標楷體" w:eastAsia="標楷體" w:hAnsi="標楷體" w:cs="Gungsuh"/>
                      <w:sz w:val="23"/>
                      <w:szCs w:val="23"/>
                      <w:highlight w:val="white"/>
                    </w:rPr>
                    <w:t>吐司</w:t>
                  </w:r>
                </w:p>
                <w:p w14:paraId="6C4A75D8"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馬鈴薯</w:t>
                  </w:r>
                </w:p>
                <w:p w14:paraId="6C4A75D9"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玉米粒</w:t>
                  </w:r>
                </w:p>
              </w:tc>
              <w:tc>
                <w:tcPr>
                  <w:tcW w:w="1261" w:type="dxa"/>
                  <w:shd w:val="clear" w:color="auto" w:fill="auto"/>
                  <w:tcMar>
                    <w:top w:w="100" w:type="dxa"/>
                    <w:left w:w="100" w:type="dxa"/>
                    <w:bottom w:w="100" w:type="dxa"/>
                    <w:right w:w="100" w:type="dxa"/>
                  </w:tcMar>
                </w:tcPr>
                <w:p w14:paraId="6C4A75DA"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水煮蛋</w:t>
                  </w:r>
                </w:p>
              </w:tc>
              <w:tc>
                <w:tcPr>
                  <w:tcW w:w="1261" w:type="dxa"/>
                  <w:shd w:val="clear" w:color="auto" w:fill="auto"/>
                  <w:tcMar>
                    <w:top w:w="100" w:type="dxa"/>
                    <w:left w:w="100" w:type="dxa"/>
                    <w:bottom w:w="100" w:type="dxa"/>
                    <w:right w:w="100" w:type="dxa"/>
                  </w:tcMar>
                </w:tcPr>
                <w:p w14:paraId="6C4A75DB"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紅蘿蔔</w:t>
                  </w:r>
                </w:p>
                <w:p w14:paraId="6C4A75DC"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小黃瓜</w:t>
                  </w:r>
                </w:p>
              </w:tc>
              <w:tc>
                <w:tcPr>
                  <w:tcW w:w="1261" w:type="dxa"/>
                  <w:shd w:val="clear" w:color="auto" w:fill="auto"/>
                  <w:tcMar>
                    <w:top w:w="100" w:type="dxa"/>
                    <w:left w:w="100" w:type="dxa"/>
                    <w:bottom w:w="100" w:type="dxa"/>
                    <w:right w:w="100" w:type="dxa"/>
                  </w:tcMar>
                </w:tcPr>
                <w:p w14:paraId="6C4A75DD"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蘋果</w:t>
                  </w:r>
                </w:p>
              </w:tc>
              <w:tc>
                <w:tcPr>
                  <w:tcW w:w="1261" w:type="dxa"/>
                  <w:shd w:val="clear" w:color="auto" w:fill="auto"/>
                  <w:tcMar>
                    <w:top w:w="100" w:type="dxa"/>
                    <w:left w:w="100" w:type="dxa"/>
                    <w:bottom w:w="100" w:type="dxa"/>
                    <w:right w:w="100" w:type="dxa"/>
                  </w:tcMar>
                </w:tcPr>
                <w:p w14:paraId="6C4A75DE"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r w:rsidRPr="004F706D">
                    <w:rPr>
                      <w:rFonts w:ascii="標楷體" w:eastAsia="標楷體" w:hAnsi="標楷體" w:cs="Gungsuh"/>
                      <w:sz w:val="23"/>
                      <w:szCs w:val="23"/>
                      <w:highlight w:val="white"/>
                    </w:rPr>
                    <w:t>優格</w:t>
                  </w:r>
                </w:p>
              </w:tc>
              <w:tc>
                <w:tcPr>
                  <w:tcW w:w="1261" w:type="dxa"/>
                  <w:shd w:val="clear" w:color="auto" w:fill="auto"/>
                  <w:tcMar>
                    <w:top w:w="100" w:type="dxa"/>
                    <w:left w:w="100" w:type="dxa"/>
                    <w:bottom w:w="100" w:type="dxa"/>
                    <w:right w:w="100" w:type="dxa"/>
                  </w:tcMar>
                </w:tcPr>
                <w:p w14:paraId="6C4A75DF"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p>
              </w:tc>
            </w:tr>
          </w:tbl>
          <w:p w14:paraId="6C4A75E1"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p>
          <w:p w14:paraId="6C4A75E2"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Gungsuh"/>
                <w:sz w:val="23"/>
                <w:szCs w:val="23"/>
                <w:highlight w:val="white"/>
              </w:rPr>
              <w:t>三、特色說明</w:t>
            </w:r>
            <w:r w:rsidRPr="004F706D">
              <w:rPr>
                <w:rFonts w:ascii="標楷體" w:eastAsia="標楷體" w:hAnsi="標楷體" w:cs="Arial Unicode MS"/>
              </w:rPr>
              <w:t>：</w:t>
            </w:r>
          </w:p>
          <w:p w14:paraId="6C4A75E3"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將馬鈴薯蒸</w:t>
            </w:r>
            <w:proofErr w:type="gramStart"/>
            <w:r w:rsidRPr="004F706D">
              <w:rPr>
                <w:rFonts w:ascii="標楷體" w:eastAsia="標楷體" w:hAnsi="標楷體" w:cs="Arial Unicode MS"/>
              </w:rPr>
              <w:t>熟後搗成</w:t>
            </w:r>
            <w:proofErr w:type="gramEnd"/>
            <w:r w:rsidRPr="004F706D">
              <w:rPr>
                <w:rFonts w:ascii="標楷體" w:eastAsia="標楷體" w:hAnsi="標楷體" w:cs="Arial Unicode MS"/>
              </w:rPr>
              <w:t>泥，以提供熱量與</w:t>
            </w:r>
            <w:proofErr w:type="gramStart"/>
            <w:r w:rsidRPr="004F706D">
              <w:rPr>
                <w:rFonts w:ascii="標楷體" w:eastAsia="標楷體" w:hAnsi="標楷體" w:cs="Arial Unicode MS"/>
              </w:rPr>
              <w:t>飽足</w:t>
            </w:r>
            <w:proofErr w:type="gramEnd"/>
            <w:r w:rsidRPr="004F706D">
              <w:rPr>
                <w:rFonts w:ascii="標楷體" w:eastAsia="標楷體" w:hAnsi="標楷體" w:cs="Arial Unicode MS"/>
              </w:rPr>
              <w:t>感</w:t>
            </w:r>
          </w:p>
          <w:p w14:paraId="6C4A75E4"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使用富含鐵與</w:t>
            </w:r>
            <w:proofErr w:type="gramStart"/>
            <w:r w:rsidRPr="004F706D">
              <w:rPr>
                <w:rFonts w:ascii="標楷體" w:eastAsia="標楷體" w:hAnsi="標楷體" w:cs="Arial Unicode MS"/>
              </w:rPr>
              <w:t>鋅的紅藜</w:t>
            </w:r>
            <w:proofErr w:type="gramEnd"/>
            <w:r w:rsidRPr="004F706D">
              <w:rPr>
                <w:rFonts w:ascii="標楷體" w:eastAsia="標楷體" w:hAnsi="標楷體" w:cs="Arial Unicode MS"/>
              </w:rPr>
              <w:t>吐司，增加礦物質攝取以及</w:t>
            </w:r>
            <w:proofErr w:type="gramStart"/>
            <w:r w:rsidRPr="004F706D">
              <w:rPr>
                <w:rFonts w:ascii="標楷體" w:eastAsia="標楷體" w:hAnsi="標楷體" w:cs="Arial Unicode MS"/>
              </w:rPr>
              <w:t>飽足</w:t>
            </w:r>
            <w:proofErr w:type="gramEnd"/>
            <w:r w:rsidRPr="004F706D">
              <w:rPr>
                <w:rFonts w:ascii="標楷體" w:eastAsia="標楷體" w:hAnsi="標楷體" w:cs="Arial Unicode MS"/>
              </w:rPr>
              <w:t>感。</w:t>
            </w:r>
          </w:p>
          <w:p w14:paraId="6C4A75E5"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使用水煮雞蛋以補充蛋白質的攝取。</w:t>
            </w:r>
          </w:p>
          <w:p w14:paraId="6C4A75E6"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添加蘋果丁，補充膳食纖維與維生素C，並增添層次感。</w:t>
            </w:r>
          </w:p>
          <w:p w14:paraId="6C4A75E7"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玉米粒、紅蘿蔔、小黃瓜可增添色彩豐富度。</w:t>
            </w:r>
          </w:p>
          <w:p w14:paraId="6C4A75E8"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玉米粒屬於雜糧類，可增加未精緻穀類攝取量。</w:t>
            </w:r>
          </w:p>
          <w:p w14:paraId="6C4A75E9"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添加紅蘿蔔丁，因紅蘿蔔富含維生素A，對視力健康有益。</w:t>
            </w:r>
          </w:p>
          <w:p w14:paraId="6C4A75EA"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增添小黃瓜丁，能攝取維生素K，並提高整體清爽感。</w:t>
            </w:r>
          </w:p>
          <w:p w14:paraId="6C4A75EB" w14:textId="77777777" w:rsidR="004C4B8B" w:rsidRPr="004F706D" w:rsidRDefault="00365FE9">
            <w:pPr>
              <w:widowControl w:val="0"/>
              <w:numPr>
                <w:ilvl w:val="0"/>
                <w:numId w:val="1"/>
              </w:numPr>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利用優格取代沙拉醬來</w:t>
            </w:r>
            <w:proofErr w:type="gramStart"/>
            <w:r w:rsidRPr="004F706D">
              <w:rPr>
                <w:rFonts w:ascii="標楷體" w:eastAsia="標楷體" w:hAnsi="標楷體" w:cs="Arial Unicode MS"/>
              </w:rPr>
              <w:t>製作薯</w:t>
            </w:r>
            <w:proofErr w:type="gramEnd"/>
            <w:r w:rsidRPr="004F706D">
              <w:rPr>
                <w:rFonts w:ascii="標楷體" w:eastAsia="標楷體" w:hAnsi="標楷體" w:cs="Arial Unicode MS"/>
              </w:rPr>
              <w:t>泥，降低飽和脂肪與人工添加劑的攝取。</w:t>
            </w:r>
          </w:p>
          <w:p w14:paraId="6C4A75EC" w14:textId="77777777" w:rsidR="004C4B8B" w:rsidRPr="004F706D" w:rsidRDefault="004C4B8B">
            <w:pPr>
              <w:widowControl w:val="0"/>
              <w:pBdr>
                <w:top w:val="nil"/>
                <w:left w:val="nil"/>
                <w:bottom w:val="nil"/>
                <w:right w:val="nil"/>
                <w:between w:val="nil"/>
              </w:pBdr>
              <w:spacing w:line="240" w:lineRule="auto"/>
              <w:ind w:left="720"/>
              <w:rPr>
                <w:rFonts w:ascii="標楷體" w:eastAsia="標楷體" w:hAnsi="標楷體"/>
              </w:rPr>
            </w:pPr>
          </w:p>
          <w:p w14:paraId="6C4A75ED" w14:textId="77777777" w:rsidR="004F706D" w:rsidRDefault="00365FE9">
            <w:pPr>
              <w:widowControl w:val="0"/>
              <w:pBdr>
                <w:top w:val="nil"/>
                <w:left w:val="nil"/>
                <w:bottom w:val="nil"/>
                <w:right w:val="nil"/>
                <w:between w:val="nil"/>
              </w:pBdr>
              <w:spacing w:line="240" w:lineRule="auto"/>
              <w:rPr>
                <w:rFonts w:ascii="標楷體" w:eastAsia="標楷體" w:hAnsi="標楷體" w:cs="Gungsuh"/>
                <w:sz w:val="23"/>
                <w:szCs w:val="23"/>
              </w:rPr>
            </w:pPr>
            <w:r w:rsidRPr="004F706D">
              <w:rPr>
                <w:rFonts w:ascii="標楷體" w:eastAsia="標楷體" w:hAnsi="標楷體" w:cs="Gungsuh"/>
                <w:sz w:val="23"/>
                <w:szCs w:val="23"/>
                <w:highlight w:val="white"/>
              </w:rPr>
              <w:t>四、成品照片：</w:t>
            </w:r>
          </w:p>
          <w:p w14:paraId="6C4A75EE" w14:textId="77777777" w:rsidR="004C4B8B" w:rsidRPr="004F706D" w:rsidRDefault="004F706D" w:rsidP="004F706D">
            <w:pPr>
              <w:widowControl w:val="0"/>
              <w:pBdr>
                <w:top w:val="nil"/>
                <w:left w:val="nil"/>
                <w:bottom w:val="nil"/>
                <w:right w:val="nil"/>
                <w:between w:val="nil"/>
              </w:pBdr>
              <w:spacing w:line="240" w:lineRule="auto"/>
              <w:jc w:val="center"/>
              <w:rPr>
                <w:rFonts w:ascii="標楷體" w:eastAsia="標楷體" w:hAnsi="標楷體" w:cs="Times New Roman"/>
                <w:sz w:val="23"/>
                <w:szCs w:val="23"/>
                <w:highlight w:val="white"/>
              </w:rPr>
            </w:pPr>
            <w:r>
              <w:rPr>
                <w:rFonts w:ascii="標楷體" w:eastAsia="標楷體" w:hAnsi="標楷體" w:cs="Times New Roman"/>
                <w:noProof/>
                <w:sz w:val="23"/>
                <w:szCs w:val="23"/>
              </w:rPr>
              <w:drawing>
                <wp:inline distT="0" distB="0" distL="0" distR="0" wp14:anchorId="6C4A760E" wp14:editId="6C4A760F">
                  <wp:extent cx="3112770" cy="2985025"/>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2664.jpg"/>
                          <pic:cNvPicPr/>
                        </pic:nvPicPr>
                        <pic:blipFill rotWithShape="1">
                          <a:blip r:embed="rId13" cstate="print">
                            <a:extLst>
                              <a:ext uri="{28A0092B-C50C-407E-A947-70E740481C1C}">
                                <a14:useLocalDpi xmlns:a14="http://schemas.microsoft.com/office/drawing/2010/main" val="0"/>
                              </a:ext>
                            </a:extLst>
                          </a:blip>
                          <a:srcRect t="25861" b="2200"/>
                          <a:stretch/>
                        </pic:blipFill>
                        <pic:spPr bwMode="auto">
                          <a:xfrm>
                            <a:off x="0" y="0"/>
                            <a:ext cx="3117036" cy="2989116"/>
                          </a:xfrm>
                          <a:prstGeom prst="rect">
                            <a:avLst/>
                          </a:prstGeom>
                          <a:ln>
                            <a:noFill/>
                          </a:ln>
                          <a:extLst>
                            <a:ext uri="{53640926-AAD7-44D8-BBD7-CCE9431645EC}">
                              <a14:shadowObscured xmlns:a14="http://schemas.microsoft.com/office/drawing/2010/main"/>
                            </a:ext>
                          </a:extLst>
                        </pic:spPr>
                      </pic:pic>
                    </a:graphicData>
                  </a:graphic>
                </wp:inline>
              </w:drawing>
            </w:r>
          </w:p>
          <w:p w14:paraId="6C4A75EF"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cs="Times New Roman"/>
                <w:sz w:val="23"/>
                <w:szCs w:val="23"/>
                <w:highlight w:val="white"/>
              </w:rPr>
            </w:pPr>
          </w:p>
          <w:p w14:paraId="6C4A75F0"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Pr>
                <w:rFonts w:ascii="標楷體" w:eastAsia="標楷體" w:hAnsi="標楷體" w:cs="Arial Unicode MS"/>
              </w:rPr>
              <w:t>五、分工說明：製作優格、老人飲食</w:t>
            </w:r>
            <w:r w:rsidRPr="004F706D">
              <w:rPr>
                <w:rFonts w:ascii="標楷體" w:eastAsia="標楷體" w:hAnsi="標楷體" w:cs="Arial Unicode MS"/>
              </w:rPr>
              <w:t>以及紀錄皆為一同完成。</w:t>
            </w:r>
          </w:p>
          <w:p w14:paraId="6C4A75F1" w14:textId="77777777" w:rsidR="004C4B8B" w:rsidRDefault="004C4B8B">
            <w:pPr>
              <w:widowControl w:val="0"/>
              <w:pBdr>
                <w:top w:val="nil"/>
                <w:left w:val="nil"/>
                <w:bottom w:val="nil"/>
                <w:right w:val="nil"/>
                <w:between w:val="nil"/>
              </w:pBdr>
              <w:spacing w:line="240" w:lineRule="auto"/>
              <w:rPr>
                <w:rFonts w:ascii="標楷體" w:eastAsia="標楷體" w:hAnsi="標楷體"/>
              </w:rPr>
            </w:pPr>
          </w:p>
          <w:p w14:paraId="6C4A75F2"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F3"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F4" w14:textId="77777777" w:rsidR="004F706D" w:rsidRDefault="004F706D">
            <w:pPr>
              <w:widowControl w:val="0"/>
              <w:pBdr>
                <w:top w:val="nil"/>
                <w:left w:val="nil"/>
                <w:bottom w:val="nil"/>
                <w:right w:val="nil"/>
                <w:between w:val="nil"/>
              </w:pBdr>
              <w:spacing w:line="240" w:lineRule="auto"/>
              <w:rPr>
                <w:rFonts w:ascii="標楷體" w:eastAsia="標楷體" w:hAnsi="標楷體"/>
              </w:rPr>
            </w:pPr>
          </w:p>
          <w:p w14:paraId="6C4A75F5" w14:textId="77777777" w:rsidR="004F706D" w:rsidRPr="004F706D" w:rsidRDefault="004F706D">
            <w:pPr>
              <w:widowControl w:val="0"/>
              <w:pBdr>
                <w:top w:val="nil"/>
                <w:left w:val="nil"/>
                <w:bottom w:val="nil"/>
                <w:right w:val="nil"/>
                <w:between w:val="nil"/>
              </w:pBdr>
              <w:spacing w:line="240" w:lineRule="auto"/>
              <w:rPr>
                <w:rFonts w:ascii="標楷體" w:eastAsia="標楷體" w:hAnsi="標楷體"/>
              </w:rPr>
            </w:pPr>
          </w:p>
          <w:p w14:paraId="6C4A75F6"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lastRenderedPageBreak/>
              <w:t>六、心得：</w:t>
            </w:r>
          </w:p>
          <w:p w14:paraId="6C4A75F7"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rPr>
            </w:pPr>
          </w:p>
          <w:p w14:paraId="6C4A75F8"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沈芮安：</w:t>
            </w:r>
          </w:p>
          <w:p w14:paraId="6C4A75F9"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 xml:space="preserve">       在製作這份適合老人的創意料理過程中，我深刻體會到了營養均衡和口感調和的重要性。老年人的消化系統較為脆弱，因此選擇容易消化且富含營養的</w:t>
            </w:r>
            <w:proofErr w:type="gramStart"/>
            <w:r w:rsidRPr="004F706D">
              <w:rPr>
                <w:rFonts w:ascii="標楷體" w:eastAsia="標楷體" w:hAnsi="標楷體" w:cs="Arial Unicode MS"/>
              </w:rPr>
              <w:t>食材尤為</w:t>
            </w:r>
            <w:proofErr w:type="gramEnd"/>
            <w:r w:rsidRPr="004F706D">
              <w:rPr>
                <w:rFonts w:ascii="標楷體" w:eastAsia="標楷體" w:hAnsi="標楷體" w:cs="Arial Unicode MS"/>
              </w:rPr>
              <w:t>關鍵。這道料理中的每一種食材都是我們精心挑選的，不僅滿足老年人對健康的需求，也兼顧了他們對美味的渴望。雖然我們關注了熱量、蛋白質和維生素等方面，但美中不足的部分是我們忽略了油脂和堅果類食物的攝取。這讓我意識到未來在設計料理時，我們必須更全面地考慮營養成分的均衡。</w:t>
            </w:r>
          </w:p>
          <w:p w14:paraId="6C4A75FA"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 xml:space="preserve">       不過在製作過程中，我不僅注重食材的搭配和調味，還考慮到製作的簡便性。保留食材的自然原味，避免過多的調味料，</w:t>
            </w:r>
            <w:proofErr w:type="gramStart"/>
            <w:r w:rsidRPr="004F706D">
              <w:rPr>
                <w:rFonts w:ascii="標楷體" w:eastAsia="標楷體" w:hAnsi="標楷體" w:cs="Arial Unicode MS"/>
              </w:rPr>
              <w:t>確保低鹽低</w:t>
            </w:r>
            <w:proofErr w:type="gramEnd"/>
            <w:r w:rsidRPr="004F706D">
              <w:rPr>
                <w:rFonts w:ascii="標楷體" w:eastAsia="標楷體" w:hAnsi="標楷體" w:cs="Arial Unicode MS"/>
              </w:rPr>
              <w:t>糖，符合老年人的健康飲食原則。讓這道菜的製作方法簡單方便，老人或照顧者都能輕鬆準備。這次的經驗使我更加理解到，作為營養系的學生，如何將理論知識應用到實際生活中，為不同群體設計健康的飲食方案，並通過美味的料理，傳遞健康的生活理念以及對家人的關愛。</w:t>
            </w:r>
          </w:p>
          <w:p w14:paraId="6C4A75FB"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rPr>
              <w:t xml:space="preserve">      </w:t>
            </w:r>
          </w:p>
          <w:p w14:paraId="6C4A75FC" w14:textId="77777777" w:rsidR="004C4B8B" w:rsidRPr="004F706D" w:rsidRDefault="004C4B8B">
            <w:pPr>
              <w:widowControl w:val="0"/>
              <w:pBdr>
                <w:top w:val="nil"/>
                <w:left w:val="nil"/>
                <w:bottom w:val="nil"/>
                <w:right w:val="nil"/>
                <w:between w:val="nil"/>
              </w:pBdr>
              <w:spacing w:line="240" w:lineRule="auto"/>
              <w:rPr>
                <w:rFonts w:ascii="標楷體" w:eastAsia="標楷體" w:hAnsi="標楷體"/>
              </w:rPr>
            </w:pPr>
            <w:bookmarkStart w:id="0" w:name="_GoBack"/>
            <w:bookmarkEnd w:id="0"/>
          </w:p>
          <w:p w14:paraId="6C4A75FD"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王品蓉：</w:t>
            </w:r>
          </w:p>
          <w:p w14:paraId="6C4A75FE"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 xml:space="preserve">       隨著年齡的增長，老人的飲食是我們需要特別關注的事情，因為他們的身體機能逐漸退化，並且對營養的需求也會有所改變。而我們設計的創意飲食是優格沙拉吐司，優格沙拉吐司的主要材料包括全麥吐司、希臘優格、馬鈴薯泥、水煮雞蛋、蘋果丁、玉米粒、紅蘿蔔和小黃瓜，並且這些食材的選擇以及料理方式都充分考慮到了老年人的營養需求和飲食喜好，唯一的不足是這道菜缺乏六大類食物中的油脂與堅果類，為了補充油脂，我們可以額外加入像是碎堅果或芝麻等，而這些堅果和種子不僅能提供健康的脂肪，還能增加食物的口感和營養價值，並且，堅果中的不飽和脂肪酸對於心血管健康非常有益，芝麻則富含鈣質，有助於骨骼健康。</w:t>
            </w:r>
          </w:p>
          <w:p w14:paraId="6C4A75FF" w14:textId="77777777" w:rsidR="004C4B8B" w:rsidRPr="004F706D" w:rsidRDefault="00365FE9">
            <w:pPr>
              <w:widowControl w:val="0"/>
              <w:pBdr>
                <w:top w:val="nil"/>
                <w:left w:val="nil"/>
                <w:bottom w:val="nil"/>
                <w:right w:val="nil"/>
                <w:between w:val="nil"/>
              </w:pBdr>
              <w:spacing w:line="240" w:lineRule="auto"/>
              <w:rPr>
                <w:rFonts w:ascii="標楷體" w:eastAsia="標楷體" w:hAnsi="標楷體"/>
              </w:rPr>
            </w:pPr>
            <w:r w:rsidRPr="004F706D">
              <w:rPr>
                <w:rFonts w:ascii="標楷體" w:eastAsia="標楷體" w:hAnsi="標楷體" w:cs="Arial Unicode MS"/>
              </w:rPr>
              <w:t xml:space="preserve">       總結來說，優格沙拉吐司是一道兼具營養與美味的創意料理，非常適合老年人食用。它不僅能滿足他們的營養需求，還能讓他們享受到豐富多樣的口感和味道，並且我們希望能通過這樣的創意飲食改善老年人的飲食質量，使生活質量有所提升。</w:t>
            </w:r>
          </w:p>
        </w:tc>
      </w:tr>
    </w:tbl>
    <w:p w14:paraId="6C4A7601" w14:textId="77777777" w:rsidR="004C4B8B" w:rsidRPr="004F706D" w:rsidRDefault="004C4B8B">
      <w:pPr>
        <w:rPr>
          <w:rFonts w:ascii="標楷體" w:eastAsia="標楷體" w:hAnsi="標楷體"/>
        </w:rPr>
      </w:pPr>
    </w:p>
    <w:sectPr w:rsidR="004C4B8B" w:rsidRPr="004F706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2EE8" w14:textId="77777777" w:rsidR="00CA4466" w:rsidRDefault="00CA4466" w:rsidP="00CA4466">
      <w:pPr>
        <w:spacing w:line="240" w:lineRule="auto"/>
      </w:pPr>
      <w:r>
        <w:separator/>
      </w:r>
    </w:p>
  </w:endnote>
  <w:endnote w:type="continuationSeparator" w:id="0">
    <w:p w14:paraId="43014608" w14:textId="77777777" w:rsidR="00CA4466" w:rsidRDefault="00CA4466" w:rsidP="00CA4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Gungsuh">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8A002" w14:textId="77777777" w:rsidR="00CA4466" w:rsidRDefault="00CA4466" w:rsidP="00CA4466">
      <w:pPr>
        <w:spacing w:line="240" w:lineRule="auto"/>
      </w:pPr>
      <w:r>
        <w:separator/>
      </w:r>
    </w:p>
  </w:footnote>
  <w:footnote w:type="continuationSeparator" w:id="0">
    <w:p w14:paraId="1DD8C3EB" w14:textId="77777777" w:rsidR="00CA4466" w:rsidRDefault="00CA4466" w:rsidP="00CA44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B8E"/>
    <w:multiLevelType w:val="multilevel"/>
    <w:tmpl w:val="A33E1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8B"/>
    <w:rsid w:val="00365FE9"/>
    <w:rsid w:val="004C4B8B"/>
    <w:rsid w:val="004F706D"/>
    <w:rsid w:val="00CA4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A75A6"/>
  <w15:docId w15:val="{560EDFA9-933C-47D3-8C1E-7900E6AE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CA4466"/>
    <w:pPr>
      <w:tabs>
        <w:tab w:val="center" w:pos="4153"/>
        <w:tab w:val="right" w:pos="8306"/>
      </w:tabs>
      <w:snapToGrid w:val="0"/>
    </w:pPr>
    <w:rPr>
      <w:sz w:val="20"/>
      <w:szCs w:val="20"/>
    </w:rPr>
  </w:style>
  <w:style w:type="character" w:customStyle="1" w:styleId="a9">
    <w:name w:val="頁首 字元"/>
    <w:basedOn w:val="a0"/>
    <w:link w:val="a8"/>
    <w:uiPriority w:val="99"/>
    <w:rsid w:val="00CA4466"/>
    <w:rPr>
      <w:sz w:val="20"/>
      <w:szCs w:val="20"/>
    </w:rPr>
  </w:style>
  <w:style w:type="paragraph" w:styleId="aa">
    <w:name w:val="footer"/>
    <w:basedOn w:val="a"/>
    <w:link w:val="ab"/>
    <w:uiPriority w:val="99"/>
    <w:unhideWhenUsed/>
    <w:rsid w:val="00CA4466"/>
    <w:pPr>
      <w:tabs>
        <w:tab w:val="center" w:pos="4153"/>
        <w:tab w:val="right" w:pos="8306"/>
      </w:tabs>
      <w:snapToGrid w:val="0"/>
    </w:pPr>
    <w:rPr>
      <w:sz w:val="20"/>
      <w:szCs w:val="20"/>
    </w:rPr>
  </w:style>
  <w:style w:type="character" w:customStyle="1" w:styleId="ab">
    <w:name w:val="頁尾 字元"/>
    <w:basedOn w:val="a0"/>
    <w:link w:val="aa"/>
    <w:uiPriority w:val="99"/>
    <w:rsid w:val="00CA44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regin</cp:lastModifiedBy>
  <cp:revision>3</cp:revision>
  <dcterms:created xsi:type="dcterms:W3CDTF">2024-06-08T17:29:00Z</dcterms:created>
  <dcterms:modified xsi:type="dcterms:W3CDTF">2024-06-09T04:22:00Z</dcterms:modified>
</cp:coreProperties>
</file>